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B9E0" w14:textId="5280AD04" w:rsidR="003A0C36" w:rsidRPr="009E3B84" w:rsidRDefault="002438E4" w:rsidP="003718E7">
      <w:pPr>
        <w:spacing w:after="0" w:line="312" w:lineRule="auto"/>
        <w:ind w:right="397"/>
        <w:jc w:val="both"/>
        <w:rPr>
          <w:rFonts w:ascii="Arial" w:hAnsi="Arial" w:cs="Arial"/>
          <w:b/>
          <w:bCs/>
        </w:rPr>
      </w:pPr>
      <w:r w:rsidRPr="009E3B84">
        <w:rPr>
          <w:rFonts w:ascii="Arial" w:hAnsi="Arial" w:cs="Arial"/>
          <w:b/>
          <w:bCs/>
        </w:rPr>
        <w:t>PRESSEMITTEILUNG</w:t>
      </w:r>
    </w:p>
    <w:p w14:paraId="2D7A433A" w14:textId="3766A851" w:rsidR="002438E4" w:rsidRPr="009E3B84" w:rsidRDefault="002438E4" w:rsidP="003718E7">
      <w:pPr>
        <w:spacing w:after="0" w:line="312" w:lineRule="auto"/>
        <w:ind w:right="397"/>
        <w:jc w:val="both"/>
        <w:rPr>
          <w:rFonts w:ascii="Arial" w:hAnsi="Arial" w:cs="Arial"/>
        </w:rPr>
      </w:pPr>
      <w:r w:rsidRPr="009E3B84">
        <w:rPr>
          <w:rFonts w:ascii="Arial" w:hAnsi="Arial" w:cs="Arial"/>
        </w:rPr>
        <w:t>Düsseldorf, 18. März 2023</w:t>
      </w:r>
    </w:p>
    <w:p w14:paraId="7F955BF9" w14:textId="1FF6534C" w:rsidR="002438E4" w:rsidRPr="009E3B84" w:rsidRDefault="002438E4" w:rsidP="003718E7">
      <w:pPr>
        <w:spacing w:after="0" w:line="312" w:lineRule="auto"/>
        <w:ind w:right="397"/>
        <w:jc w:val="both"/>
        <w:rPr>
          <w:rFonts w:ascii="Arial" w:hAnsi="Arial" w:cs="Arial"/>
        </w:rPr>
      </w:pPr>
    </w:p>
    <w:p w14:paraId="47E65D8E" w14:textId="7D0BFFD9" w:rsidR="002438E4" w:rsidRPr="009E3B84" w:rsidRDefault="002438E4" w:rsidP="003718E7">
      <w:pPr>
        <w:spacing w:after="0" w:line="312" w:lineRule="auto"/>
        <w:ind w:right="397"/>
        <w:jc w:val="both"/>
        <w:rPr>
          <w:rFonts w:ascii="Arial" w:hAnsi="Arial" w:cs="Arial"/>
          <w:b/>
          <w:bCs/>
          <w:u w:val="single"/>
        </w:rPr>
      </w:pPr>
      <w:r w:rsidRPr="009E3B84">
        <w:rPr>
          <w:rFonts w:ascii="Arial" w:hAnsi="Arial" w:cs="Arial"/>
          <w:b/>
          <w:bCs/>
          <w:u w:val="single"/>
        </w:rPr>
        <w:t>Meininger Award Excel</w:t>
      </w:r>
      <w:r w:rsidR="00614202" w:rsidRPr="009E3B84">
        <w:rPr>
          <w:rFonts w:ascii="Arial" w:hAnsi="Arial" w:cs="Arial"/>
          <w:b/>
          <w:bCs/>
          <w:u w:val="single"/>
        </w:rPr>
        <w:t>l</w:t>
      </w:r>
      <w:r w:rsidRPr="009E3B84">
        <w:rPr>
          <w:rFonts w:ascii="Arial" w:hAnsi="Arial" w:cs="Arial"/>
          <w:b/>
          <w:bCs/>
          <w:u w:val="single"/>
        </w:rPr>
        <w:t>ence in wine &amp; spirit 2023</w:t>
      </w:r>
    </w:p>
    <w:p w14:paraId="48251EC8" w14:textId="2541878F" w:rsidR="002438E4" w:rsidRPr="009E3B84" w:rsidRDefault="002438E4" w:rsidP="003718E7">
      <w:pPr>
        <w:spacing w:after="0" w:line="312" w:lineRule="auto"/>
        <w:ind w:right="397"/>
        <w:jc w:val="both"/>
        <w:rPr>
          <w:rFonts w:ascii="Arial" w:hAnsi="Arial" w:cs="Arial"/>
          <w:b/>
          <w:bCs/>
          <w:u w:val="single"/>
        </w:rPr>
      </w:pPr>
      <w:r w:rsidRPr="009E3B84">
        <w:rPr>
          <w:rFonts w:ascii="Arial" w:hAnsi="Arial" w:cs="Arial"/>
          <w:b/>
          <w:bCs/>
          <w:u w:val="single"/>
        </w:rPr>
        <w:t xml:space="preserve">Dr. Andreas Brokemper, Henkell </w:t>
      </w:r>
      <w:r w:rsidR="00C80096" w:rsidRPr="009E3B84">
        <w:rPr>
          <w:rFonts w:ascii="Arial" w:hAnsi="Arial" w:cs="Arial"/>
          <w:b/>
          <w:bCs/>
          <w:u w:val="single"/>
        </w:rPr>
        <w:t>Freixenet</w:t>
      </w:r>
      <w:r w:rsidR="00614202" w:rsidRPr="009E3B84">
        <w:rPr>
          <w:rFonts w:ascii="Arial" w:hAnsi="Arial" w:cs="Arial"/>
          <w:b/>
          <w:bCs/>
          <w:u w:val="single"/>
        </w:rPr>
        <w:t xml:space="preserve"> ist Weinunternehmer des Jahres</w:t>
      </w:r>
    </w:p>
    <w:p w14:paraId="7326BE32" w14:textId="77777777" w:rsidR="008C0726" w:rsidRPr="009E3B84" w:rsidRDefault="008C0726" w:rsidP="003718E7">
      <w:pPr>
        <w:spacing w:after="0" w:line="312" w:lineRule="auto"/>
        <w:ind w:right="397"/>
        <w:jc w:val="both"/>
        <w:rPr>
          <w:rFonts w:ascii="Arial" w:hAnsi="Arial" w:cs="Arial"/>
          <w:b/>
          <w:bCs/>
        </w:rPr>
      </w:pPr>
    </w:p>
    <w:p w14:paraId="05E6BAEC" w14:textId="0FA2E28A" w:rsidR="002438E4" w:rsidRPr="009E3B84" w:rsidRDefault="008C0726" w:rsidP="003718E7">
      <w:pPr>
        <w:spacing w:after="0" w:line="312" w:lineRule="auto"/>
        <w:ind w:right="397"/>
        <w:jc w:val="both"/>
        <w:rPr>
          <w:rFonts w:ascii="Arial" w:hAnsi="Arial" w:cs="Arial"/>
          <w:b/>
          <w:bCs/>
        </w:rPr>
      </w:pPr>
      <w:r w:rsidRPr="009E3B84">
        <w:rPr>
          <w:rFonts w:ascii="Arial" w:hAnsi="Arial" w:cs="Arial"/>
          <w:b/>
          <w:bCs/>
        </w:rPr>
        <w:t xml:space="preserve">Zum ProWein-Auftakt in Düsseldorf </w:t>
      </w:r>
      <w:r w:rsidR="00EC5EC8" w:rsidRPr="009E3B84">
        <w:rPr>
          <w:rFonts w:ascii="Arial" w:hAnsi="Arial" w:cs="Arial"/>
          <w:b/>
          <w:bCs/>
        </w:rPr>
        <w:t>wurden in einer fe</w:t>
      </w:r>
      <w:r w:rsidRPr="009E3B84">
        <w:rPr>
          <w:rFonts w:ascii="Arial" w:hAnsi="Arial" w:cs="Arial"/>
          <w:b/>
          <w:bCs/>
        </w:rPr>
        <w:t xml:space="preserve">ierlichen </w:t>
      </w:r>
      <w:r w:rsidR="00EC5EC8" w:rsidRPr="009E3B84">
        <w:rPr>
          <w:rFonts w:ascii="Arial" w:hAnsi="Arial" w:cs="Arial"/>
          <w:b/>
          <w:bCs/>
        </w:rPr>
        <w:t xml:space="preserve">Veranstaltung </w:t>
      </w:r>
      <w:r w:rsidR="002438E4" w:rsidRPr="009E3B84">
        <w:rPr>
          <w:rFonts w:ascii="Arial" w:hAnsi="Arial" w:cs="Arial"/>
          <w:b/>
          <w:bCs/>
        </w:rPr>
        <w:t>die 17. Meininger Awards Ex</w:t>
      </w:r>
      <w:r w:rsidR="00614202" w:rsidRPr="009E3B84">
        <w:rPr>
          <w:rFonts w:ascii="Arial" w:hAnsi="Arial" w:cs="Arial"/>
          <w:b/>
          <w:bCs/>
        </w:rPr>
        <w:t>c</w:t>
      </w:r>
      <w:r w:rsidR="002438E4" w:rsidRPr="009E3B84">
        <w:rPr>
          <w:rFonts w:ascii="Arial" w:hAnsi="Arial" w:cs="Arial"/>
          <w:b/>
          <w:bCs/>
        </w:rPr>
        <w:t>ellence in</w:t>
      </w:r>
      <w:r w:rsidR="00614202" w:rsidRPr="009E3B84">
        <w:rPr>
          <w:rFonts w:ascii="Arial" w:hAnsi="Arial" w:cs="Arial"/>
          <w:b/>
          <w:bCs/>
        </w:rPr>
        <w:t xml:space="preserve"> </w:t>
      </w:r>
      <w:r w:rsidR="002438E4" w:rsidRPr="009E3B84">
        <w:rPr>
          <w:rFonts w:ascii="Arial" w:hAnsi="Arial" w:cs="Arial"/>
          <w:b/>
          <w:bCs/>
        </w:rPr>
        <w:t>wine</w:t>
      </w:r>
      <w:r w:rsidR="00614202" w:rsidRPr="009E3B84">
        <w:rPr>
          <w:rFonts w:ascii="Arial" w:hAnsi="Arial" w:cs="Arial"/>
          <w:b/>
          <w:bCs/>
        </w:rPr>
        <w:t xml:space="preserve"> </w:t>
      </w:r>
      <w:r w:rsidR="002438E4" w:rsidRPr="009E3B84">
        <w:rPr>
          <w:rFonts w:ascii="Arial" w:hAnsi="Arial" w:cs="Arial"/>
          <w:b/>
          <w:bCs/>
        </w:rPr>
        <w:t xml:space="preserve">&amp; </w:t>
      </w:r>
      <w:r w:rsidR="00614202" w:rsidRPr="009E3B84">
        <w:rPr>
          <w:rFonts w:ascii="Arial" w:hAnsi="Arial" w:cs="Arial"/>
          <w:b/>
          <w:bCs/>
        </w:rPr>
        <w:t>s</w:t>
      </w:r>
      <w:r w:rsidR="002438E4" w:rsidRPr="009E3B84">
        <w:rPr>
          <w:rFonts w:ascii="Arial" w:hAnsi="Arial" w:cs="Arial"/>
          <w:b/>
          <w:bCs/>
        </w:rPr>
        <w:t>pi</w:t>
      </w:r>
      <w:r w:rsidR="00614202" w:rsidRPr="009E3B84">
        <w:rPr>
          <w:rFonts w:ascii="Arial" w:hAnsi="Arial" w:cs="Arial"/>
          <w:b/>
          <w:bCs/>
        </w:rPr>
        <w:t>ri</w:t>
      </w:r>
      <w:r w:rsidR="002438E4" w:rsidRPr="009E3B84">
        <w:rPr>
          <w:rFonts w:ascii="Arial" w:hAnsi="Arial" w:cs="Arial"/>
          <w:b/>
          <w:bCs/>
        </w:rPr>
        <w:t xml:space="preserve">t </w:t>
      </w:r>
      <w:r w:rsidR="00614202" w:rsidRPr="009E3B84">
        <w:rPr>
          <w:rFonts w:ascii="Arial" w:hAnsi="Arial" w:cs="Arial"/>
          <w:b/>
          <w:bCs/>
        </w:rPr>
        <w:t>vergeben</w:t>
      </w:r>
      <w:r w:rsidR="002438E4" w:rsidRPr="009E3B84">
        <w:rPr>
          <w:rFonts w:ascii="Arial" w:hAnsi="Arial" w:cs="Arial"/>
          <w:b/>
          <w:bCs/>
        </w:rPr>
        <w:t xml:space="preserve">. Die </w:t>
      </w:r>
      <w:r w:rsidRPr="009E3B84">
        <w:rPr>
          <w:rFonts w:ascii="Arial" w:hAnsi="Arial" w:cs="Arial"/>
          <w:b/>
          <w:bCs/>
        </w:rPr>
        <w:t xml:space="preserve">diesjährigen Preisträger sind </w:t>
      </w:r>
      <w:r w:rsidR="00614202" w:rsidRPr="009E3B84">
        <w:rPr>
          <w:rFonts w:ascii="Arial" w:hAnsi="Arial" w:cs="Arial"/>
          <w:b/>
          <w:bCs/>
        </w:rPr>
        <w:t>Dr. Andre</w:t>
      </w:r>
      <w:r w:rsidRPr="009E3B84">
        <w:rPr>
          <w:rFonts w:ascii="Arial" w:hAnsi="Arial" w:cs="Arial"/>
          <w:b/>
          <w:bCs/>
        </w:rPr>
        <w:t>a</w:t>
      </w:r>
      <w:r w:rsidR="00614202" w:rsidRPr="009E3B84">
        <w:rPr>
          <w:rFonts w:ascii="Arial" w:hAnsi="Arial" w:cs="Arial"/>
          <w:b/>
          <w:bCs/>
        </w:rPr>
        <w:t>s Brokemper (CEO Henkell</w:t>
      </w:r>
      <w:r w:rsidR="00C80096" w:rsidRPr="009E3B84">
        <w:rPr>
          <w:rFonts w:ascii="Arial" w:hAnsi="Arial" w:cs="Arial"/>
          <w:b/>
          <w:bCs/>
        </w:rPr>
        <w:t xml:space="preserve"> </w:t>
      </w:r>
      <w:r w:rsidR="00614202" w:rsidRPr="009E3B84">
        <w:rPr>
          <w:rFonts w:ascii="Arial" w:hAnsi="Arial" w:cs="Arial"/>
          <w:b/>
          <w:bCs/>
        </w:rPr>
        <w:t>Freixenet</w:t>
      </w:r>
      <w:r w:rsidR="00D56D29" w:rsidRPr="009E3B84">
        <w:rPr>
          <w:rFonts w:ascii="Arial" w:hAnsi="Arial" w:cs="Arial"/>
          <w:b/>
          <w:bCs/>
        </w:rPr>
        <w:t>)</w:t>
      </w:r>
      <w:r w:rsidR="00614202" w:rsidRPr="009E3B84">
        <w:rPr>
          <w:rFonts w:ascii="Arial" w:hAnsi="Arial" w:cs="Arial"/>
          <w:b/>
          <w:bCs/>
        </w:rPr>
        <w:t>, Dr. Laura Catena (Catena</w:t>
      </w:r>
      <w:r w:rsidR="00C80096" w:rsidRPr="009E3B84">
        <w:rPr>
          <w:rFonts w:ascii="Arial" w:hAnsi="Arial" w:cs="Arial"/>
          <w:b/>
          <w:bCs/>
        </w:rPr>
        <w:t xml:space="preserve"> </w:t>
      </w:r>
      <w:r w:rsidR="00614202" w:rsidRPr="009E3B84">
        <w:rPr>
          <w:rFonts w:ascii="Arial" w:hAnsi="Arial" w:cs="Arial"/>
          <w:b/>
          <w:bCs/>
        </w:rPr>
        <w:t>Zapata, Argentinien), Bruno Paillard (Champagne Bruno Paillard), Luca Lobenberg (Lobenbe</w:t>
      </w:r>
      <w:r w:rsidR="004940F2" w:rsidRPr="009E3B84">
        <w:rPr>
          <w:rFonts w:ascii="Arial" w:hAnsi="Arial" w:cs="Arial"/>
          <w:b/>
          <w:bCs/>
        </w:rPr>
        <w:t>rgs</w:t>
      </w:r>
      <w:r w:rsidR="00614202" w:rsidRPr="009E3B84">
        <w:rPr>
          <w:rFonts w:ascii="Arial" w:hAnsi="Arial" w:cs="Arial"/>
          <w:b/>
          <w:bCs/>
        </w:rPr>
        <w:t xml:space="preserve"> </w:t>
      </w:r>
      <w:r w:rsidRPr="009E3B84">
        <w:rPr>
          <w:rFonts w:ascii="Arial" w:hAnsi="Arial" w:cs="Arial"/>
          <w:b/>
          <w:bCs/>
        </w:rPr>
        <w:t>G</w:t>
      </w:r>
      <w:r w:rsidR="00D56D29" w:rsidRPr="009E3B84">
        <w:rPr>
          <w:rFonts w:ascii="Arial" w:hAnsi="Arial" w:cs="Arial"/>
          <w:b/>
          <w:bCs/>
        </w:rPr>
        <w:t xml:space="preserve">ute </w:t>
      </w:r>
      <w:r w:rsidR="00614202" w:rsidRPr="009E3B84">
        <w:rPr>
          <w:rFonts w:ascii="Arial" w:hAnsi="Arial" w:cs="Arial"/>
          <w:b/>
          <w:bCs/>
        </w:rPr>
        <w:t>W</w:t>
      </w:r>
      <w:r w:rsidR="00D56D29" w:rsidRPr="009E3B84">
        <w:rPr>
          <w:rFonts w:ascii="Arial" w:hAnsi="Arial" w:cs="Arial"/>
          <w:b/>
          <w:bCs/>
        </w:rPr>
        <w:t>e</w:t>
      </w:r>
      <w:r w:rsidR="00614202" w:rsidRPr="009E3B84">
        <w:rPr>
          <w:rFonts w:ascii="Arial" w:hAnsi="Arial" w:cs="Arial"/>
          <w:b/>
          <w:bCs/>
        </w:rPr>
        <w:t>ine), Lo Franco Family (Fattoria La Vialla) und die Destillerie Lantenhammer</w:t>
      </w:r>
      <w:r w:rsidR="00D56D29" w:rsidRPr="009E3B84">
        <w:rPr>
          <w:rFonts w:ascii="Arial" w:hAnsi="Arial" w:cs="Arial"/>
          <w:b/>
          <w:bCs/>
        </w:rPr>
        <w:t>.</w:t>
      </w:r>
    </w:p>
    <w:p w14:paraId="76D97D7B" w14:textId="77777777" w:rsidR="003718E7" w:rsidRPr="009E3B84" w:rsidRDefault="003718E7" w:rsidP="003718E7">
      <w:pPr>
        <w:spacing w:after="0" w:line="312" w:lineRule="auto"/>
        <w:ind w:right="397"/>
        <w:jc w:val="both"/>
        <w:rPr>
          <w:rFonts w:ascii="Arial" w:hAnsi="Arial" w:cs="Arial"/>
          <w:b/>
          <w:bCs/>
        </w:rPr>
      </w:pPr>
    </w:p>
    <w:p w14:paraId="04D52762" w14:textId="10AFBE1D" w:rsidR="00D56D29" w:rsidRPr="009E3B84" w:rsidRDefault="00D56D29" w:rsidP="003718E7">
      <w:pPr>
        <w:spacing w:after="0" w:line="312" w:lineRule="auto"/>
        <w:ind w:right="397"/>
        <w:jc w:val="both"/>
        <w:rPr>
          <w:rFonts w:ascii="Arial" w:hAnsi="Arial" w:cs="Arial"/>
        </w:rPr>
      </w:pPr>
      <w:r w:rsidRPr="009E3B84">
        <w:rPr>
          <w:rFonts w:ascii="Arial" w:hAnsi="Arial" w:cs="Arial"/>
        </w:rPr>
        <w:t>Sechs be</w:t>
      </w:r>
      <w:r w:rsidR="00EC5EC8" w:rsidRPr="009E3B84">
        <w:rPr>
          <w:rFonts w:ascii="Arial" w:hAnsi="Arial" w:cs="Arial"/>
        </w:rPr>
        <w:t>deutende</w:t>
      </w:r>
      <w:r w:rsidRPr="009E3B84">
        <w:rPr>
          <w:rFonts w:ascii="Arial" w:hAnsi="Arial" w:cs="Arial"/>
        </w:rPr>
        <w:t xml:space="preserve"> Persönlichkeiten</w:t>
      </w:r>
      <w:r w:rsidR="004940F2" w:rsidRPr="009E3B84">
        <w:rPr>
          <w:rFonts w:ascii="Arial" w:hAnsi="Arial" w:cs="Arial"/>
        </w:rPr>
        <w:t xml:space="preserve"> aus der Weinbranche nahmen</w:t>
      </w:r>
      <w:r w:rsidRPr="009E3B84">
        <w:rPr>
          <w:rFonts w:ascii="Arial" w:hAnsi="Arial" w:cs="Arial"/>
        </w:rPr>
        <w:t xml:space="preserve"> vor rund </w:t>
      </w:r>
      <w:r w:rsidR="008C0726" w:rsidRPr="009E3B84">
        <w:rPr>
          <w:rFonts w:ascii="Arial" w:hAnsi="Arial" w:cs="Arial"/>
        </w:rPr>
        <w:t xml:space="preserve">500 geladenen Gästen </w:t>
      </w:r>
      <w:r w:rsidRPr="009E3B84">
        <w:rPr>
          <w:rFonts w:ascii="Arial" w:hAnsi="Arial" w:cs="Arial"/>
        </w:rPr>
        <w:t xml:space="preserve">die </w:t>
      </w:r>
      <w:r w:rsidR="008C0726" w:rsidRPr="009E3B84">
        <w:rPr>
          <w:rFonts w:ascii="Arial" w:hAnsi="Arial" w:cs="Arial"/>
        </w:rPr>
        <w:t xml:space="preserve">begehrten </w:t>
      </w:r>
      <w:r w:rsidRPr="009E3B84">
        <w:rPr>
          <w:rFonts w:ascii="Arial" w:hAnsi="Arial" w:cs="Arial"/>
        </w:rPr>
        <w:t>Trophäen</w:t>
      </w:r>
      <w:r w:rsidR="004940F2" w:rsidRPr="009E3B84">
        <w:rPr>
          <w:rFonts w:ascii="Arial" w:hAnsi="Arial" w:cs="Arial"/>
        </w:rPr>
        <w:t xml:space="preserve"> des Awards </w:t>
      </w:r>
      <w:r w:rsidR="00CF1667" w:rsidRPr="009E3B84">
        <w:rPr>
          <w:rFonts w:ascii="Arial" w:hAnsi="Arial" w:cs="Arial"/>
        </w:rPr>
        <w:t xml:space="preserve">im Grandhotel Kö59 </w:t>
      </w:r>
      <w:r w:rsidRPr="009E3B84">
        <w:rPr>
          <w:rFonts w:ascii="Arial" w:hAnsi="Arial" w:cs="Arial"/>
        </w:rPr>
        <w:t>ent</w:t>
      </w:r>
      <w:r w:rsidR="008C0726" w:rsidRPr="009E3B84">
        <w:rPr>
          <w:rFonts w:ascii="Arial" w:hAnsi="Arial" w:cs="Arial"/>
        </w:rPr>
        <w:t>gegen</w:t>
      </w:r>
      <w:r w:rsidRPr="009E3B84">
        <w:rPr>
          <w:rFonts w:ascii="Arial" w:hAnsi="Arial" w:cs="Arial"/>
        </w:rPr>
        <w:t>.</w:t>
      </w:r>
      <w:r w:rsidR="00723431" w:rsidRPr="009E3B84">
        <w:rPr>
          <w:rFonts w:ascii="Arial" w:hAnsi="Arial" w:cs="Arial"/>
        </w:rPr>
        <w:t xml:space="preserve"> </w:t>
      </w:r>
    </w:p>
    <w:p w14:paraId="411D1DB3" w14:textId="77777777" w:rsidR="003718E7" w:rsidRPr="009E3B84" w:rsidRDefault="003718E7" w:rsidP="003718E7">
      <w:pPr>
        <w:spacing w:after="0" w:line="312" w:lineRule="auto"/>
        <w:ind w:right="397"/>
        <w:jc w:val="both"/>
        <w:rPr>
          <w:rFonts w:ascii="Arial" w:hAnsi="Arial" w:cs="Arial"/>
        </w:rPr>
      </w:pPr>
    </w:p>
    <w:p w14:paraId="252E7F30" w14:textId="172FDDDA" w:rsidR="004940F2" w:rsidRPr="009E3B84" w:rsidRDefault="004940F2" w:rsidP="003718E7">
      <w:pPr>
        <w:spacing w:after="0" w:line="312" w:lineRule="auto"/>
        <w:ind w:right="397"/>
        <w:jc w:val="both"/>
        <w:rPr>
          <w:rFonts w:ascii="Arial" w:hAnsi="Arial" w:cs="Arial"/>
          <w:b/>
          <w:bCs/>
        </w:rPr>
      </w:pPr>
      <w:r w:rsidRPr="009E3B84">
        <w:rPr>
          <w:rFonts w:ascii="Arial" w:hAnsi="Arial" w:cs="Arial"/>
          <w:b/>
          <w:bCs/>
        </w:rPr>
        <w:t>Die Preisträger auf einen Blick:</w:t>
      </w:r>
    </w:p>
    <w:p w14:paraId="3EC392F8" w14:textId="77777777" w:rsidR="001D5B3B" w:rsidRPr="009E3B84" w:rsidRDefault="004940F2" w:rsidP="003718E7">
      <w:pPr>
        <w:pStyle w:val="KeinLeerraum"/>
        <w:numPr>
          <w:ilvl w:val="0"/>
          <w:numId w:val="4"/>
        </w:numPr>
        <w:spacing w:line="312" w:lineRule="auto"/>
        <w:ind w:right="397"/>
        <w:jc w:val="both"/>
        <w:rPr>
          <w:rFonts w:ascii="Arial" w:hAnsi="Arial" w:cs="Arial"/>
        </w:rPr>
      </w:pPr>
      <w:r w:rsidRPr="009E3B84">
        <w:rPr>
          <w:rFonts w:ascii="Arial" w:hAnsi="Arial" w:cs="Arial"/>
        </w:rPr>
        <w:t>Weinunternehmer des Jahres international: Dr. Andre</w:t>
      </w:r>
      <w:r w:rsidR="001D5B3B" w:rsidRPr="009E3B84">
        <w:rPr>
          <w:rFonts w:ascii="Arial" w:hAnsi="Arial" w:cs="Arial"/>
        </w:rPr>
        <w:t>a</w:t>
      </w:r>
      <w:r w:rsidRPr="009E3B84">
        <w:rPr>
          <w:rFonts w:ascii="Arial" w:hAnsi="Arial" w:cs="Arial"/>
        </w:rPr>
        <w:t xml:space="preserve">s Brokemper, </w:t>
      </w:r>
    </w:p>
    <w:p w14:paraId="355C07F2" w14:textId="6426C795" w:rsidR="00597542" w:rsidRPr="009E3B84" w:rsidRDefault="004940F2" w:rsidP="003718E7">
      <w:pPr>
        <w:pStyle w:val="KeinLeerraum"/>
        <w:spacing w:line="312" w:lineRule="auto"/>
        <w:ind w:left="720" w:right="397"/>
        <w:jc w:val="both"/>
        <w:rPr>
          <w:rFonts w:ascii="Arial" w:hAnsi="Arial" w:cs="Arial"/>
        </w:rPr>
      </w:pPr>
      <w:r w:rsidRPr="009E3B84">
        <w:rPr>
          <w:rFonts w:ascii="Arial" w:hAnsi="Arial" w:cs="Arial"/>
        </w:rPr>
        <w:t>Geschäftsführer Henkell Freixen</w:t>
      </w:r>
      <w:r w:rsidR="00597542" w:rsidRPr="009E3B84">
        <w:rPr>
          <w:rFonts w:ascii="Arial" w:hAnsi="Arial" w:cs="Arial"/>
        </w:rPr>
        <w:t>e</w:t>
      </w:r>
      <w:r w:rsidRPr="009E3B84">
        <w:rPr>
          <w:rFonts w:ascii="Arial" w:hAnsi="Arial" w:cs="Arial"/>
        </w:rPr>
        <w:t>t</w:t>
      </w:r>
    </w:p>
    <w:p w14:paraId="463E8953" w14:textId="58139654" w:rsidR="00597542" w:rsidRPr="009E3B84" w:rsidRDefault="00597542" w:rsidP="003718E7">
      <w:pPr>
        <w:pStyle w:val="KeinLeerraum"/>
        <w:numPr>
          <w:ilvl w:val="0"/>
          <w:numId w:val="4"/>
        </w:numPr>
        <w:spacing w:line="312" w:lineRule="auto"/>
        <w:ind w:right="397"/>
        <w:jc w:val="both"/>
        <w:rPr>
          <w:rFonts w:ascii="Arial" w:hAnsi="Arial" w:cs="Arial"/>
        </w:rPr>
      </w:pPr>
      <w:r w:rsidRPr="009E3B84">
        <w:rPr>
          <w:rFonts w:ascii="Arial" w:hAnsi="Arial" w:cs="Arial"/>
        </w:rPr>
        <w:t>Weinunternehmer des Jahres national: Luca Lobenberg, Lobenbergs Gute Weine</w:t>
      </w:r>
    </w:p>
    <w:p w14:paraId="678187A3" w14:textId="7BCBCD87" w:rsidR="00597542" w:rsidRPr="009E3B84" w:rsidRDefault="00597542" w:rsidP="003718E7">
      <w:pPr>
        <w:pStyle w:val="KeinLeerraum"/>
        <w:numPr>
          <w:ilvl w:val="0"/>
          <w:numId w:val="4"/>
        </w:numPr>
        <w:spacing w:line="312" w:lineRule="auto"/>
        <w:ind w:right="397"/>
        <w:jc w:val="both"/>
        <w:rPr>
          <w:rFonts w:ascii="Arial" w:hAnsi="Arial" w:cs="Arial"/>
        </w:rPr>
      </w:pPr>
      <w:r w:rsidRPr="009E3B84">
        <w:rPr>
          <w:rFonts w:ascii="Arial" w:hAnsi="Arial" w:cs="Arial"/>
        </w:rPr>
        <w:t>Weinfamilie des Jahres: Familie Lo Franco, La Vialla</w:t>
      </w:r>
    </w:p>
    <w:p w14:paraId="68876395" w14:textId="48AC49BA" w:rsidR="00597542" w:rsidRPr="009E3B84" w:rsidRDefault="00597542" w:rsidP="003718E7">
      <w:pPr>
        <w:pStyle w:val="KeinLeerraum"/>
        <w:numPr>
          <w:ilvl w:val="0"/>
          <w:numId w:val="4"/>
        </w:numPr>
        <w:spacing w:line="312" w:lineRule="auto"/>
        <w:ind w:right="397"/>
        <w:jc w:val="both"/>
        <w:rPr>
          <w:rFonts w:ascii="Arial" w:hAnsi="Arial" w:cs="Arial"/>
        </w:rPr>
      </w:pPr>
      <w:r w:rsidRPr="009E3B84">
        <w:rPr>
          <w:rFonts w:ascii="Arial" w:hAnsi="Arial" w:cs="Arial"/>
        </w:rPr>
        <w:t>Ehrenpreis der Jury: Dr. Laura Catena, Catena Zapata, Argentinien</w:t>
      </w:r>
    </w:p>
    <w:p w14:paraId="7B0A4CF4" w14:textId="5414A765" w:rsidR="00597542" w:rsidRPr="009E3B84" w:rsidRDefault="00597542" w:rsidP="003718E7">
      <w:pPr>
        <w:pStyle w:val="KeinLeerraum"/>
        <w:numPr>
          <w:ilvl w:val="0"/>
          <w:numId w:val="4"/>
        </w:numPr>
        <w:spacing w:line="312" w:lineRule="auto"/>
        <w:ind w:right="397"/>
        <w:jc w:val="both"/>
        <w:rPr>
          <w:rFonts w:ascii="Arial" w:hAnsi="Arial" w:cs="Arial"/>
        </w:rPr>
      </w:pPr>
      <w:r w:rsidRPr="009E3B84">
        <w:rPr>
          <w:rFonts w:ascii="Arial" w:hAnsi="Arial" w:cs="Arial"/>
        </w:rPr>
        <w:t>Spirituosenunternehmen des Jahres</w:t>
      </w:r>
      <w:r w:rsidR="00A1291F" w:rsidRPr="009E3B84">
        <w:rPr>
          <w:rFonts w:ascii="Arial" w:hAnsi="Arial" w:cs="Arial"/>
        </w:rPr>
        <w:t>:</w:t>
      </w:r>
      <w:r w:rsidRPr="009E3B84">
        <w:rPr>
          <w:rFonts w:ascii="Arial" w:hAnsi="Arial" w:cs="Arial"/>
        </w:rPr>
        <w:t xml:space="preserve"> Lantenhammer Destillerie</w:t>
      </w:r>
    </w:p>
    <w:p w14:paraId="62BAF532" w14:textId="333E47D7" w:rsidR="00597542" w:rsidRPr="009E3B84" w:rsidRDefault="00597542" w:rsidP="003718E7">
      <w:pPr>
        <w:pStyle w:val="KeinLeerraum"/>
        <w:numPr>
          <w:ilvl w:val="0"/>
          <w:numId w:val="4"/>
        </w:numPr>
        <w:spacing w:line="312" w:lineRule="auto"/>
        <w:ind w:right="397"/>
        <w:jc w:val="both"/>
        <w:rPr>
          <w:rFonts w:ascii="Arial" w:hAnsi="Arial" w:cs="Arial"/>
        </w:rPr>
      </w:pPr>
      <w:r w:rsidRPr="009E3B84">
        <w:rPr>
          <w:rFonts w:ascii="Arial" w:hAnsi="Arial" w:cs="Arial"/>
        </w:rPr>
        <w:t>Ehrenpreis für das Lebenswerk: Bruno Paillard, Champagne Bruno Paillard</w:t>
      </w:r>
    </w:p>
    <w:p w14:paraId="317425DA" w14:textId="77777777" w:rsidR="00597542" w:rsidRPr="009E3B84" w:rsidRDefault="00597542" w:rsidP="003718E7">
      <w:pPr>
        <w:pStyle w:val="KeinLeerraum"/>
        <w:spacing w:line="312" w:lineRule="auto"/>
        <w:ind w:right="397"/>
        <w:jc w:val="both"/>
        <w:rPr>
          <w:rFonts w:ascii="Arial" w:hAnsi="Arial" w:cs="Arial"/>
        </w:rPr>
      </w:pPr>
    </w:p>
    <w:p w14:paraId="6EFC8D74" w14:textId="52A2A164" w:rsidR="003718E7" w:rsidRDefault="008D6560" w:rsidP="003718E7">
      <w:pPr>
        <w:spacing w:after="0" w:line="312" w:lineRule="auto"/>
        <w:ind w:right="397"/>
        <w:jc w:val="both"/>
        <w:rPr>
          <w:rFonts w:ascii="Arial" w:hAnsi="Arial" w:cs="Arial"/>
        </w:rPr>
      </w:pPr>
      <w:bookmarkStart w:id="0" w:name="_Hlk129608046"/>
      <w:r w:rsidRPr="008D6560">
        <w:rPr>
          <w:rFonts w:ascii="Arial" w:hAnsi="Arial" w:cs="Arial"/>
        </w:rPr>
        <w:t xml:space="preserve">Den Preis </w:t>
      </w:r>
      <w:r w:rsidRPr="008D6560">
        <w:rPr>
          <w:rFonts w:ascii="Arial" w:hAnsi="Arial" w:cs="Arial"/>
          <w:b/>
          <w:bCs/>
        </w:rPr>
        <w:t>Weinunternehmer des Jahres international</w:t>
      </w:r>
      <w:r w:rsidRPr="008D6560">
        <w:rPr>
          <w:rFonts w:ascii="Arial" w:hAnsi="Arial" w:cs="Arial"/>
        </w:rPr>
        <w:t xml:space="preserve"> nahm Dr. Andreas Brokemper, CEO und Vorsitzender des Executive Committee von Henkell Freixenet, entgegen. Er steht für die Internationalisierung und die dynamische Entwicklung des Hauses Henkell. Mit der Fusion der Henkell &amp; Co.-Gruppe und der spanischen Grupo Freixenet landete er 2018 eine wahrhaft unternehmerische Meisterleistung. Henkell und Freixenet sind gemeinsam noch stärker, als sie es vorher waren. Sie sind heute unstrittig die Nummer 1 in der Welt des Schaumweins. Seit 1998 ist Brokemper für die Familie Oetker tätig. Bier und alkoholfreie Getränke gehörten in seine</w:t>
      </w:r>
      <w:r w:rsidR="0085461C">
        <w:rPr>
          <w:rFonts w:ascii="Arial" w:hAnsi="Arial" w:cs="Arial"/>
        </w:rPr>
        <w:t>r</w:t>
      </w:r>
      <w:r w:rsidRPr="008D6560">
        <w:rPr>
          <w:rFonts w:ascii="Arial" w:hAnsi="Arial" w:cs="Arial"/>
        </w:rPr>
        <w:t xml:space="preserve"> dortigen </w:t>
      </w:r>
      <w:r w:rsidR="0085461C">
        <w:rPr>
          <w:rFonts w:ascii="Arial" w:hAnsi="Arial" w:cs="Arial"/>
        </w:rPr>
        <w:t>Anfangszeit</w:t>
      </w:r>
      <w:r w:rsidRPr="008D6560">
        <w:rPr>
          <w:rFonts w:ascii="Arial" w:hAnsi="Arial" w:cs="Arial"/>
        </w:rPr>
        <w:t xml:space="preserve"> zu seinem Tagesgeschäft. Als Stratege wirkte er auch beim Umbau der damaligen </w:t>
      </w:r>
      <w:r w:rsidRPr="008D6560">
        <w:rPr>
          <w:rFonts w:ascii="Arial" w:hAnsi="Arial" w:cs="Arial"/>
        </w:rPr>
        <w:lastRenderedPageBreak/>
        <w:t>Binding Brauerei zur Radeberge</w:t>
      </w:r>
      <w:r w:rsidR="00D44160">
        <w:rPr>
          <w:rFonts w:ascii="Arial" w:hAnsi="Arial" w:cs="Arial"/>
        </w:rPr>
        <w:t>r</w:t>
      </w:r>
      <w:r w:rsidRPr="008D6560">
        <w:rPr>
          <w:rFonts w:ascii="Arial" w:hAnsi="Arial" w:cs="Arial"/>
        </w:rPr>
        <w:t xml:space="preserve"> Gruppe mit. </w:t>
      </w:r>
      <w:r w:rsidR="00BC540E">
        <w:rPr>
          <w:rFonts w:ascii="Arial" w:hAnsi="Arial" w:cs="Arial"/>
        </w:rPr>
        <w:t xml:space="preserve">Im Jahr </w:t>
      </w:r>
      <w:r w:rsidRPr="008D6560">
        <w:rPr>
          <w:rFonts w:ascii="Arial" w:hAnsi="Arial" w:cs="Arial"/>
        </w:rPr>
        <w:t>2002 startet er als Geschäftsführer Controlling &amp; Finanzen bei den Henkell &amp; Söhnlein Sektkellereien. In den folgenden Jahren integriert er namhafte Schaumwein- und Spirituosenhäuser</w:t>
      </w:r>
      <w:r w:rsidR="00BC540E">
        <w:rPr>
          <w:rFonts w:ascii="Arial" w:hAnsi="Arial" w:cs="Arial"/>
        </w:rPr>
        <w:t>.</w:t>
      </w:r>
      <w:r w:rsidRPr="008D6560">
        <w:rPr>
          <w:rFonts w:ascii="Arial" w:hAnsi="Arial" w:cs="Arial"/>
        </w:rPr>
        <w:t xml:space="preserve"> Die Eingliederung von Mionetto, die heute international erfolgreichste Prosecco</w:t>
      </w:r>
      <w:r w:rsidR="000466C6">
        <w:rPr>
          <w:rFonts w:ascii="Arial" w:hAnsi="Arial" w:cs="Arial"/>
        </w:rPr>
        <w:t>-</w:t>
      </w:r>
      <w:r w:rsidRPr="008D6560">
        <w:rPr>
          <w:rFonts w:ascii="Arial" w:hAnsi="Arial" w:cs="Arial"/>
        </w:rPr>
        <w:t>Marke, fädelte er 2008 ein.</w:t>
      </w:r>
    </w:p>
    <w:p w14:paraId="0AD7AACB" w14:textId="77777777" w:rsidR="008D6560" w:rsidRPr="009E3B84" w:rsidRDefault="008D6560" w:rsidP="003718E7">
      <w:pPr>
        <w:spacing w:after="0" w:line="312" w:lineRule="auto"/>
        <w:ind w:right="397"/>
        <w:jc w:val="both"/>
        <w:rPr>
          <w:rFonts w:ascii="Arial" w:hAnsi="Arial" w:cs="Arial"/>
        </w:rPr>
      </w:pPr>
    </w:p>
    <w:bookmarkEnd w:id="0"/>
    <w:p w14:paraId="48F0930E" w14:textId="3DE835F3" w:rsidR="004B590C" w:rsidRPr="009E3B84" w:rsidRDefault="008C4EB8" w:rsidP="003718E7">
      <w:pPr>
        <w:spacing w:after="0" w:line="312" w:lineRule="auto"/>
        <w:ind w:right="397"/>
        <w:jc w:val="both"/>
        <w:rPr>
          <w:rFonts w:ascii="Arial" w:hAnsi="Arial" w:cs="Arial"/>
          <w:shd w:val="clear" w:color="auto" w:fill="FFFFFF"/>
        </w:rPr>
      </w:pPr>
      <w:r w:rsidRPr="009E3B84">
        <w:rPr>
          <w:rFonts w:ascii="Arial" w:hAnsi="Arial" w:cs="Arial"/>
        </w:rPr>
        <w:t xml:space="preserve">Luca Lobenberg wurde mit der </w:t>
      </w:r>
      <w:r w:rsidR="00723431" w:rsidRPr="009E3B84">
        <w:rPr>
          <w:rFonts w:ascii="Arial" w:hAnsi="Arial" w:cs="Arial"/>
        </w:rPr>
        <w:t>Ausz</w:t>
      </w:r>
      <w:r w:rsidR="00FF0D0D" w:rsidRPr="009E3B84">
        <w:rPr>
          <w:rFonts w:ascii="Arial" w:hAnsi="Arial" w:cs="Arial"/>
        </w:rPr>
        <w:t>eichnung</w:t>
      </w:r>
      <w:r w:rsidRPr="009E3B84">
        <w:rPr>
          <w:rFonts w:ascii="Arial" w:hAnsi="Arial" w:cs="Arial"/>
        </w:rPr>
        <w:t xml:space="preserve"> </w:t>
      </w:r>
      <w:r w:rsidRPr="009E3B84">
        <w:rPr>
          <w:rFonts w:ascii="Arial" w:hAnsi="Arial" w:cs="Arial"/>
          <w:b/>
          <w:bCs/>
        </w:rPr>
        <w:t>Weinu</w:t>
      </w:r>
      <w:r w:rsidR="00723431" w:rsidRPr="009E3B84">
        <w:rPr>
          <w:rFonts w:ascii="Arial" w:hAnsi="Arial" w:cs="Arial"/>
          <w:b/>
          <w:bCs/>
        </w:rPr>
        <w:t>nterne</w:t>
      </w:r>
      <w:r w:rsidR="00FF0D0D" w:rsidRPr="009E3B84">
        <w:rPr>
          <w:rFonts w:ascii="Arial" w:hAnsi="Arial" w:cs="Arial"/>
          <w:b/>
          <w:bCs/>
        </w:rPr>
        <w:t>h</w:t>
      </w:r>
      <w:r w:rsidR="00723431" w:rsidRPr="009E3B84">
        <w:rPr>
          <w:rFonts w:ascii="Arial" w:hAnsi="Arial" w:cs="Arial"/>
          <w:b/>
          <w:bCs/>
        </w:rPr>
        <w:t xml:space="preserve">mer des </w:t>
      </w:r>
      <w:r w:rsidR="00FF0D0D" w:rsidRPr="009E3B84">
        <w:rPr>
          <w:rFonts w:ascii="Arial" w:hAnsi="Arial" w:cs="Arial"/>
          <w:b/>
          <w:bCs/>
        </w:rPr>
        <w:t>Jahres</w:t>
      </w:r>
      <w:r w:rsidR="00723431" w:rsidRPr="009E3B84">
        <w:rPr>
          <w:rFonts w:ascii="Arial" w:hAnsi="Arial" w:cs="Arial"/>
          <w:b/>
          <w:bCs/>
        </w:rPr>
        <w:t xml:space="preserve"> national</w:t>
      </w:r>
      <w:r w:rsidRPr="009E3B84">
        <w:rPr>
          <w:rFonts w:ascii="Arial" w:hAnsi="Arial" w:cs="Arial"/>
        </w:rPr>
        <w:t xml:space="preserve"> </w:t>
      </w:r>
      <w:r w:rsidR="00DA06B8" w:rsidRPr="009E3B84">
        <w:rPr>
          <w:rFonts w:ascii="Arial" w:hAnsi="Arial" w:cs="Arial"/>
        </w:rPr>
        <w:t>g</w:t>
      </w:r>
      <w:r w:rsidRPr="009E3B84">
        <w:rPr>
          <w:rFonts w:ascii="Arial" w:hAnsi="Arial" w:cs="Arial"/>
        </w:rPr>
        <w:t xml:space="preserve">eehrt. Er </w:t>
      </w:r>
      <w:r w:rsidR="00723431" w:rsidRPr="009E3B84">
        <w:rPr>
          <w:rFonts w:ascii="Arial" w:hAnsi="Arial" w:cs="Arial"/>
        </w:rPr>
        <w:t xml:space="preserve">ist ein </w:t>
      </w:r>
      <w:r w:rsidR="00273631" w:rsidRPr="009E3B84">
        <w:rPr>
          <w:rFonts w:ascii="Arial" w:hAnsi="Arial" w:cs="Arial"/>
        </w:rPr>
        <w:t>Musterbeispiel</w:t>
      </w:r>
      <w:r w:rsidR="00723431" w:rsidRPr="009E3B84">
        <w:rPr>
          <w:rFonts w:ascii="Arial" w:hAnsi="Arial" w:cs="Arial"/>
        </w:rPr>
        <w:t xml:space="preserve"> für </w:t>
      </w:r>
      <w:r w:rsidR="00FF0D0D" w:rsidRPr="009E3B84">
        <w:rPr>
          <w:rFonts w:ascii="Arial" w:hAnsi="Arial" w:cs="Arial"/>
        </w:rPr>
        <w:t xml:space="preserve">erfolgreiche </w:t>
      </w:r>
      <w:r w:rsidR="00273631" w:rsidRPr="009E3B84">
        <w:rPr>
          <w:rFonts w:ascii="Arial" w:hAnsi="Arial" w:cs="Arial"/>
        </w:rPr>
        <w:t>Transformation</w:t>
      </w:r>
      <w:r w:rsidR="00723431" w:rsidRPr="009E3B84">
        <w:rPr>
          <w:rFonts w:ascii="Arial" w:hAnsi="Arial" w:cs="Arial"/>
        </w:rPr>
        <w:t xml:space="preserve"> im Weinha</w:t>
      </w:r>
      <w:r w:rsidR="00273631" w:rsidRPr="009E3B84">
        <w:rPr>
          <w:rFonts w:ascii="Arial" w:hAnsi="Arial" w:cs="Arial"/>
        </w:rPr>
        <w:t>ndel</w:t>
      </w:r>
      <w:r w:rsidR="00723431" w:rsidRPr="009E3B84">
        <w:rPr>
          <w:rFonts w:ascii="Arial" w:hAnsi="Arial" w:cs="Arial"/>
        </w:rPr>
        <w:t>.</w:t>
      </w:r>
      <w:r w:rsidR="00FF0D0D" w:rsidRPr="009E3B84">
        <w:rPr>
          <w:rFonts w:ascii="Arial" w:hAnsi="Arial" w:cs="Arial"/>
        </w:rPr>
        <w:t xml:space="preserve"> 20</w:t>
      </w:r>
      <w:r w:rsidR="00F86186" w:rsidRPr="009E3B84">
        <w:rPr>
          <w:rFonts w:ascii="Arial" w:hAnsi="Arial" w:cs="Arial"/>
        </w:rPr>
        <w:t>1</w:t>
      </w:r>
      <w:r w:rsidR="00FF0D0D" w:rsidRPr="009E3B84">
        <w:rPr>
          <w:rFonts w:ascii="Arial" w:hAnsi="Arial" w:cs="Arial"/>
        </w:rPr>
        <w:t>8 stieg er in den größten inhabergeführte</w:t>
      </w:r>
      <w:r w:rsidR="00A1291F" w:rsidRPr="009E3B84">
        <w:rPr>
          <w:rFonts w:ascii="Arial" w:hAnsi="Arial" w:cs="Arial"/>
        </w:rPr>
        <w:t>n</w:t>
      </w:r>
      <w:r w:rsidR="00FF0D0D" w:rsidRPr="009E3B84">
        <w:rPr>
          <w:rFonts w:ascii="Arial" w:hAnsi="Arial" w:cs="Arial"/>
        </w:rPr>
        <w:t xml:space="preserve"> Weinhandel Deutschlands „Lobenbergs Gute Weine“ ein. </w:t>
      </w:r>
      <w:r w:rsidR="00406401" w:rsidRPr="009E3B84">
        <w:rPr>
          <w:rFonts w:ascii="Arial" w:hAnsi="Arial" w:cs="Arial"/>
        </w:rPr>
        <w:t>Mit seinem unternehmerischen Wissen</w:t>
      </w:r>
      <w:r w:rsidR="008D4BA5" w:rsidRPr="009E3B84">
        <w:rPr>
          <w:rFonts w:ascii="Arial" w:hAnsi="Arial" w:cs="Arial"/>
        </w:rPr>
        <w:t xml:space="preserve"> und Handeln</w:t>
      </w:r>
      <w:r w:rsidR="00406401" w:rsidRPr="009E3B84">
        <w:rPr>
          <w:rFonts w:ascii="Arial" w:hAnsi="Arial" w:cs="Arial"/>
        </w:rPr>
        <w:t xml:space="preserve"> mischte Luca den väterlichen </w:t>
      </w:r>
      <w:r w:rsidR="00DA06B8" w:rsidRPr="009E3B84">
        <w:rPr>
          <w:rFonts w:ascii="Arial" w:hAnsi="Arial" w:cs="Arial"/>
        </w:rPr>
        <w:t>Online-</w:t>
      </w:r>
      <w:r w:rsidR="00406401" w:rsidRPr="009E3B84">
        <w:rPr>
          <w:rFonts w:ascii="Arial" w:hAnsi="Arial" w:cs="Arial"/>
        </w:rPr>
        <w:t xml:space="preserve">Weinhandel auf und verdreifachte den </w:t>
      </w:r>
      <w:r w:rsidR="00406401" w:rsidRPr="00DC6821">
        <w:rPr>
          <w:rFonts w:ascii="Arial" w:hAnsi="Arial" w:cs="Arial"/>
        </w:rPr>
        <w:t>Umsatz mit Investition</w:t>
      </w:r>
      <w:r w:rsidR="006E06BA" w:rsidRPr="00DC6821">
        <w:rPr>
          <w:rFonts w:ascii="Arial" w:hAnsi="Arial" w:cs="Arial"/>
        </w:rPr>
        <w:t>en</w:t>
      </w:r>
      <w:r w:rsidR="00406401" w:rsidRPr="00DC6821">
        <w:rPr>
          <w:rFonts w:ascii="Arial" w:hAnsi="Arial" w:cs="Arial"/>
        </w:rPr>
        <w:t xml:space="preserve"> in Marketing und digitale</w:t>
      </w:r>
      <w:r w:rsidR="008D4BA5" w:rsidRPr="00DC6821">
        <w:rPr>
          <w:rFonts w:ascii="Arial" w:hAnsi="Arial" w:cs="Arial"/>
        </w:rPr>
        <w:t xml:space="preserve"> </w:t>
      </w:r>
      <w:r w:rsidR="00406401" w:rsidRPr="00DC6821">
        <w:rPr>
          <w:rFonts w:ascii="Arial" w:hAnsi="Arial" w:cs="Arial"/>
        </w:rPr>
        <w:t>Vermarktung.</w:t>
      </w:r>
      <w:r w:rsidR="001D5B3B" w:rsidRPr="00DC6821">
        <w:rPr>
          <w:rFonts w:ascii="Arial" w:hAnsi="Arial" w:cs="Arial"/>
        </w:rPr>
        <w:t xml:space="preserve"> </w:t>
      </w:r>
      <w:r w:rsidR="004B590C" w:rsidRPr="00DC6821">
        <w:rPr>
          <w:rFonts w:ascii="Arial" w:hAnsi="Arial" w:cs="Arial"/>
        </w:rPr>
        <w:t xml:space="preserve">Sein Vater </w:t>
      </w:r>
      <w:r w:rsidR="00DA06B8" w:rsidRPr="00DC6821">
        <w:rPr>
          <w:rFonts w:ascii="Arial" w:hAnsi="Arial" w:cs="Arial"/>
        </w:rPr>
        <w:t>Heiner</w:t>
      </w:r>
      <w:r w:rsidR="004B590C" w:rsidRPr="00DC6821">
        <w:rPr>
          <w:rFonts w:ascii="Arial" w:hAnsi="Arial" w:cs="Arial"/>
        </w:rPr>
        <w:t xml:space="preserve"> Lobenberg begann 1991 mit dem</w:t>
      </w:r>
      <w:r w:rsidR="00DA06B8" w:rsidRPr="00DC6821">
        <w:rPr>
          <w:rFonts w:ascii="Arial" w:hAnsi="Arial" w:cs="Arial"/>
        </w:rPr>
        <w:t xml:space="preserve"> Wein- und </w:t>
      </w:r>
      <w:r w:rsidR="001D5B3B" w:rsidRPr="00DC6821">
        <w:rPr>
          <w:rFonts w:ascii="Arial" w:hAnsi="Arial" w:cs="Arial"/>
        </w:rPr>
        <w:t>Versandhandel</w:t>
      </w:r>
      <w:r w:rsidR="00F86186" w:rsidRPr="00DC6821">
        <w:rPr>
          <w:rFonts w:ascii="Arial" w:hAnsi="Arial" w:cs="Arial"/>
        </w:rPr>
        <w:t xml:space="preserve"> </w:t>
      </w:r>
      <w:r w:rsidR="00DA06B8" w:rsidRPr="00DC6821">
        <w:rPr>
          <w:rFonts w:ascii="Arial" w:hAnsi="Arial" w:cs="Arial"/>
        </w:rPr>
        <w:t>Lobenberg</w:t>
      </w:r>
      <w:r w:rsidR="001D5B3B" w:rsidRPr="00DC6821">
        <w:rPr>
          <w:rFonts w:ascii="Arial" w:hAnsi="Arial" w:cs="Arial"/>
        </w:rPr>
        <w:t>s</w:t>
      </w:r>
      <w:r w:rsidR="004B590C" w:rsidRPr="00DC6821">
        <w:rPr>
          <w:rFonts w:ascii="Arial" w:hAnsi="Arial" w:cs="Arial"/>
        </w:rPr>
        <w:t xml:space="preserve"> Gute Weine</w:t>
      </w:r>
      <w:r w:rsidR="00DA06B8" w:rsidRPr="00DC6821">
        <w:rPr>
          <w:rFonts w:ascii="Arial" w:hAnsi="Arial" w:cs="Arial"/>
        </w:rPr>
        <w:t>.</w:t>
      </w:r>
      <w:r w:rsidR="004B590C" w:rsidRPr="00DC6821">
        <w:rPr>
          <w:rFonts w:ascii="Arial" w:hAnsi="Arial" w:cs="Arial"/>
        </w:rPr>
        <w:t xml:space="preserve"> </w:t>
      </w:r>
      <w:r w:rsidR="00DA06B8" w:rsidRPr="00DC6821">
        <w:rPr>
          <w:rFonts w:ascii="Arial" w:hAnsi="Arial" w:cs="Arial"/>
        </w:rPr>
        <w:t xml:space="preserve">Der Name ist heute längst </w:t>
      </w:r>
      <w:r w:rsidR="008D4BA5" w:rsidRPr="00DC6821">
        <w:rPr>
          <w:rFonts w:ascii="Arial" w:hAnsi="Arial" w:cs="Arial"/>
        </w:rPr>
        <w:t>Programm</w:t>
      </w:r>
      <w:r w:rsidR="00DA06B8" w:rsidRPr="00DC6821">
        <w:rPr>
          <w:rFonts w:ascii="Arial" w:hAnsi="Arial" w:cs="Arial"/>
        </w:rPr>
        <w:t xml:space="preserve">. </w:t>
      </w:r>
      <w:r w:rsidR="00DA06B8" w:rsidRPr="00DC6821">
        <w:rPr>
          <w:rFonts w:ascii="Arial" w:hAnsi="Arial" w:cs="Arial"/>
          <w:shd w:val="clear" w:color="auto" w:fill="FFFFFF"/>
        </w:rPr>
        <w:t xml:space="preserve">In seinem außergewöhnlichen Portfolio finden sich neben zahlreichen Kultwinzern und den großen Weinen dieser Welt auch </w:t>
      </w:r>
      <w:r w:rsidR="00B63982" w:rsidRPr="00DC6821">
        <w:rPr>
          <w:rFonts w:ascii="Arial" w:hAnsi="Arial" w:cs="Arial"/>
          <w:shd w:val="clear" w:color="auto" w:fill="FFFFFF"/>
        </w:rPr>
        <w:t>junge Talente</w:t>
      </w:r>
      <w:r w:rsidR="00DA06B8" w:rsidRPr="00DC6821">
        <w:rPr>
          <w:rFonts w:ascii="Arial" w:hAnsi="Arial" w:cs="Arial"/>
          <w:shd w:val="clear" w:color="auto" w:fill="FFFFFF"/>
        </w:rPr>
        <w:t xml:space="preserve"> und persönliche Entdeckungen.</w:t>
      </w:r>
      <w:r w:rsidR="00DA06B8" w:rsidRPr="009E3B84">
        <w:rPr>
          <w:rFonts w:ascii="Arial" w:hAnsi="Arial" w:cs="Arial"/>
          <w:shd w:val="clear" w:color="auto" w:fill="FFFFFF"/>
        </w:rPr>
        <w:t xml:space="preserve"> </w:t>
      </w:r>
    </w:p>
    <w:p w14:paraId="153FA796" w14:textId="77777777" w:rsidR="003718E7" w:rsidRPr="009E3B84" w:rsidRDefault="003718E7" w:rsidP="003718E7">
      <w:pPr>
        <w:spacing w:after="0" w:line="312" w:lineRule="auto"/>
        <w:ind w:right="397"/>
        <w:jc w:val="both"/>
        <w:rPr>
          <w:rFonts w:ascii="Arial" w:hAnsi="Arial" w:cs="Arial"/>
        </w:rPr>
      </w:pPr>
    </w:p>
    <w:p w14:paraId="5D135F64" w14:textId="2A892979" w:rsidR="00292601" w:rsidRPr="009E3B84" w:rsidRDefault="00406401" w:rsidP="003718E7">
      <w:pPr>
        <w:spacing w:after="0" w:line="312" w:lineRule="auto"/>
        <w:ind w:right="397"/>
        <w:jc w:val="both"/>
        <w:rPr>
          <w:rFonts w:ascii="Arial" w:hAnsi="Arial" w:cs="Arial"/>
        </w:rPr>
      </w:pPr>
      <w:r w:rsidRPr="009E3B84">
        <w:rPr>
          <w:rFonts w:ascii="Arial" w:hAnsi="Arial" w:cs="Arial"/>
        </w:rPr>
        <w:t xml:space="preserve">Die </w:t>
      </w:r>
      <w:r w:rsidRPr="009E3B84">
        <w:rPr>
          <w:rFonts w:ascii="Arial" w:hAnsi="Arial" w:cs="Arial"/>
          <w:b/>
          <w:bCs/>
        </w:rPr>
        <w:t>Weinfamilie des Jahres</w:t>
      </w:r>
      <w:r w:rsidRPr="009E3B84">
        <w:rPr>
          <w:rFonts w:ascii="Arial" w:hAnsi="Arial" w:cs="Arial"/>
        </w:rPr>
        <w:t xml:space="preserve"> ist die toskanische </w:t>
      </w:r>
      <w:r w:rsidR="000E1C6C" w:rsidRPr="009E3B84">
        <w:rPr>
          <w:rFonts w:ascii="Arial" w:hAnsi="Arial" w:cs="Arial"/>
        </w:rPr>
        <w:t>Familie Lo Franco</w:t>
      </w:r>
      <w:r w:rsidRPr="009E3B84">
        <w:rPr>
          <w:rFonts w:ascii="Arial" w:hAnsi="Arial" w:cs="Arial"/>
        </w:rPr>
        <w:t xml:space="preserve">, </w:t>
      </w:r>
      <w:r w:rsidR="000E1C6C" w:rsidRPr="009E3B84">
        <w:rPr>
          <w:rFonts w:ascii="Arial" w:hAnsi="Arial" w:cs="Arial"/>
        </w:rPr>
        <w:t>Fattoria La Vialla</w:t>
      </w:r>
      <w:r w:rsidR="008D4BA5" w:rsidRPr="009E3B84">
        <w:rPr>
          <w:rFonts w:ascii="Arial" w:hAnsi="Arial" w:cs="Arial"/>
        </w:rPr>
        <w:t>. Von</w:t>
      </w:r>
      <w:r w:rsidR="00566B88" w:rsidRPr="009E3B84">
        <w:rPr>
          <w:rFonts w:ascii="Arial" w:hAnsi="Arial" w:cs="Arial"/>
        </w:rPr>
        <w:t xml:space="preserve"> </w:t>
      </w:r>
      <w:r w:rsidR="008D4BA5" w:rsidRPr="009E3B84">
        <w:rPr>
          <w:rFonts w:ascii="Arial" w:hAnsi="Arial" w:cs="Arial"/>
        </w:rPr>
        <w:t xml:space="preserve">Anfang an stand der Biogedanke des </w:t>
      </w:r>
      <w:r w:rsidR="00566B88" w:rsidRPr="009E3B84">
        <w:rPr>
          <w:rFonts w:ascii="Arial" w:hAnsi="Arial" w:cs="Arial"/>
          <w:shd w:val="clear" w:color="auto" w:fill="FFFFFF"/>
        </w:rPr>
        <w:t xml:space="preserve">1978 von Piero und Giuliana Lo Franco gegründeten Unternehmens </w:t>
      </w:r>
      <w:r w:rsidR="008D4BA5" w:rsidRPr="009E3B84">
        <w:rPr>
          <w:rFonts w:ascii="Arial" w:hAnsi="Arial" w:cs="Arial"/>
        </w:rPr>
        <w:t xml:space="preserve">im Vordergrund. </w:t>
      </w:r>
      <w:r w:rsidRPr="009E3B84">
        <w:rPr>
          <w:rFonts w:ascii="Arial" w:hAnsi="Arial" w:cs="Arial"/>
        </w:rPr>
        <w:t xml:space="preserve">Seit vielen Jahren </w:t>
      </w:r>
      <w:r w:rsidR="00292601" w:rsidRPr="009E3B84">
        <w:rPr>
          <w:rFonts w:ascii="Arial" w:hAnsi="Arial" w:cs="Arial"/>
        </w:rPr>
        <w:t>steht</w:t>
      </w:r>
      <w:r w:rsidRPr="009E3B84">
        <w:rPr>
          <w:rFonts w:ascii="Arial" w:hAnsi="Arial" w:cs="Arial"/>
        </w:rPr>
        <w:t xml:space="preserve"> La</w:t>
      </w:r>
      <w:r w:rsidR="00292601" w:rsidRPr="009E3B84">
        <w:rPr>
          <w:rFonts w:ascii="Arial" w:hAnsi="Arial" w:cs="Arial"/>
        </w:rPr>
        <w:t xml:space="preserve"> V</w:t>
      </w:r>
      <w:r w:rsidRPr="009E3B84">
        <w:rPr>
          <w:rFonts w:ascii="Arial" w:hAnsi="Arial" w:cs="Arial"/>
        </w:rPr>
        <w:t xml:space="preserve">ialla als </w:t>
      </w:r>
      <w:r w:rsidR="00292601" w:rsidRPr="009E3B84">
        <w:rPr>
          <w:rFonts w:ascii="Arial" w:hAnsi="Arial" w:cs="Arial"/>
        </w:rPr>
        <w:t>Marke</w:t>
      </w:r>
      <w:r w:rsidRPr="009E3B84">
        <w:rPr>
          <w:rFonts w:ascii="Arial" w:hAnsi="Arial" w:cs="Arial"/>
        </w:rPr>
        <w:t xml:space="preserve"> für </w:t>
      </w:r>
      <w:r w:rsidR="00292601" w:rsidRPr="009E3B84">
        <w:rPr>
          <w:rFonts w:ascii="Arial" w:hAnsi="Arial" w:cs="Arial"/>
        </w:rPr>
        <w:t>Familiensinn</w:t>
      </w:r>
      <w:r w:rsidRPr="009E3B84">
        <w:rPr>
          <w:rFonts w:ascii="Arial" w:hAnsi="Arial" w:cs="Arial"/>
        </w:rPr>
        <w:t xml:space="preserve">, </w:t>
      </w:r>
      <w:r w:rsidR="00292601" w:rsidRPr="009E3B84">
        <w:rPr>
          <w:rFonts w:ascii="Arial" w:hAnsi="Arial" w:cs="Arial"/>
        </w:rPr>
        <w:t>hochwertige</w:t>
      </w:r>
      <w:r w:rsidRPr="009E3B84">
        <w:rPr>
          <w:rFonts w:ascii="Arial" w:hAnsi="Arial" w:cs="Arial"/>
        </w:rPr>
        <w:t xml:space="preserve"> Bioprodukte, </w:t>
      </w:r>
      <w:r w:rsidR="00292601" w:rsidRPr="009E3B84">
        <w:rPr>
          <w:rFonts w:ascii="Arial" w:hAnsi="Arial" w:cs="Arial"/>
        </w:rPr>
        <w:t>Pioniergeist</w:t>
      </w:r>
      <w:r w:rsidRPr="009E3B84">
        <w:rPr>
          <w:rFonts w:ascii="Arial" w:hAnsi="Arial" w:cs="Arial"/>
        </w:rPr>
        <w:t xml:space="preserve">, </w:t>
      </w:r>
      <w:r w:rsidR="008D4BA5" w:rsidRPr="009E3B84">
        <w:rPr>
          <w:rFonts w:ascii="Arial" w:hAnsi="Arial" w:cs="Arial"/>
        </w:rPr>
        <w:t>Respekt vor der Natur</w:t>
      </w:r>
      <w:r w:rsidRPr="009E3B84">
        <w:rPr>
          <w:rFonts w:ascii="Arial" w:hAnsi="Arial" w:cs="Arial"/>
        </w:rPr>
        <w:t xml:space="preserve">, </w:t>
      </w:r>
      <w:r w:rsidR="00292601" w:rsidRPr="009E3B84">
        <w:rPr>
          <w:rFonts w:ascii="Arial" w:hAnsi="Arial" w:cs="Arial"/>
        </w:rPr>
        <w:t>Nachhaltigkeit</w:t>
      </w:r>
      <w:r w:rsidRPr="009E3B84">
        <w:rPr>
          <w:rFonts w:ascii="Arial" w:hAnsi="Arial" w:cs="Arial"/>
        </w:rPr>
        <w:t xml:space="preserve"> und kluges </w:t>
      </w:r>
      <w:r w:rsidR="00292601" w:rsidRPr="009E3B84">
        <w:rPr>
          <w:rFonts w:ascii="Arial" w:hAnsi="Arial" w:cs="Arial"/>
        </w:rPr>
        <w:t>Unternehmertum</w:t>
      </w:r>
      <w:r w:rsidRPr="009E3B84">
        <w:rPr>
          <w:rFonts w:ascii="Arial" w:hAnsi="Arial" w:cs="Arial"/>
        </w:rPr>
        <w:t>.</w:t>
      </w:r>
      <w:r w:rsidR="00292601" w:rsidRPr="009E3B84">
        <w:rPr>
          <w:rFonts w:ascii="Arial" w:hAnsi="Arial" w:cs="Arial"/>
        </w:rPr>
        <w:t xml:space="preserve"> La Vialla ist ein komplexer landwirtschaftlicher Betr</w:t>
      </w:r>
      <w:r w:rsidR="00D11DD5" w:rsidRPr="009E3B84">
        <w:rPr>
          <w:rFonts w:ascii="Arial" w:hAnsi="Arial" w:cs="Arial"/>
        </w:rPr>
        <w:t>ie</w:t>
      </w:r>
      <w:r w:rsidR="00292601" w:rsidRPr="009E3B84">
        <w:rPr>
          <w:rFonts w:ascii="Arial" w:hAnsi="Arial" w:cs="Arial"/>
        </w:rPr>
        <w:t>b</w:t>
      </w:r>
      <w:r w:rsidR="00566B88" w:rsidRPr="009E3B84">
        <w:rPr>
          <w:rFonts w:ascii="Arial" w:hAnsi="Arial" w:cs="Arial"/>
        </w:rPr>
        <w:t xml:space="preserve">, der </w:t>
      </w:r>
      <w:r w:rsidR="00292601" w:rsidRPr="009E3B84">
        <w:rPr>
          <w:rFonts w:ascii="Arial" w:hAnsi="Arial" w:cs="Arial"/>
        </w:rPr>
        <w:t>seit Jahren von den Brüdern Gianni, Antonio und Bandino Lo Franco geführt</w:t>
      </w:r>
      <w:r w:rsidR="00566B88" w:rsidRPr="009E3B84">
        <w:rPr>
          <w:rFonts w:ascii="Arial" w:hAnsi="Arial" w:cs="Arial"/>
        </w:rPr>
        <w:t xml:space="preserve"> wird. Touristen </w:t>
      </w:r>
      <w:r w:rsidR="007D096B" w:rsidRPr="009E3B84">
        <w:rPr>
          <w:rFonts w:ascii="Arial" w:hAnsi="Arial" w:cs="Arial"/>
        </w:rPr>
        <w:t>können sich in die</w:t>
      </w:r>
      <w:r w:rsidR="00566B88" w:rsidRPr="009E3B84">
        <w:rPr>
          <w:rFonts w:ascii="Arial" w:hAnsi="Arial" w:cs="Arial"/>
        </w:rPr>
        <w:t xml:space="preserve"> liebevoll restaurierte</w:t>
      </w:r>
      <w:r w:rsidR="007D096B" w:rsidRPr="009E3B84">
        <w:rPr>
          <w:rFonts w:ascii="Arial" w:hAnsi="Arial" w:cs="Arial"/>
        </w:rPr>
        <w:t>n</w:t>
      </w:r>
      <w:r w:rsidR="00566B88" w:rsidRPr="009E3B84">
        <w:rPr>
          <w:rFonts w:ascii="Arial" w:hAnsi="Arial" w:cs="Arial"/>
        </w:rPr>
        <w:t xml:space="preserve"> Landhäuser </w:t>
      </w:r>
      <w:r w:rsidR="007D096B" w:rsidRPr="009E3B84">
        <w:rPr>
          <w:rFonts w:ascii="Arial" w:hAnsi="Arial" w:cs="Arial"/>
        </w:rPr>
        <w:t xml:space="preserve">einmieten </w:t>
      </w:r>
      <w:r w:rsidR="00566B88" w:rsidRPr="009E3B84">
        <w:rPr>
          <w:rFonts w:ascii="Arial" w:hAnsi="Arial" w:cs="Arial"/>
        </w:rPr>
        <w:t xml:space="preserve">und </w:t>
      </w:r>
      <w:r w:rsidR="007D096B" w:rsidRPr="009E3B84">
        <w:rPr>
          <w:rFonts w:ascii="Arial" w:hAnsi="Arial" w:cs="Arial"/>
        </w:rPr>
        <w:t xml:space="preserve">die </w:t>
      </w:r>
      <w:r w:rsidR="00566B88" w:rsidRPr="009E3B84">
        <w:rPr>
          <w:rFonts w:ascii="Arial" w:hAnsi="Arial" w:cs="Arial"/>
        </w:rPr>
        <w:t>am Ort erzeugten landwirtschaftlichen Produkte</w:t>
      </w:r>
      <w:r w:rsidR="007D096B" w:rsidRPr="009E3B84">
        <w:rPr>
          <w:rFonts w:ascii="Arial" w:hAnsi="Arial" w:cs="Arial"/>
        </w:rPr>
        <w:t xml:space="preserve"> genießen</w:t>
      </w:r>
      <w:r w:rsidR="00566B88" w:rsidRPr="009E3B84">
        <w:rPr>
          <w:rFonts w:ascii="Arial" w:hAnsi="Arial" w:cs="Arial"/>
        </w:rPr>
        <w:t xml:space="preserve">. </w:t>
      </w:r>
      <w:r w:rsidR="008D4BA5" w:rsidRPr="009E3B84">
        <w:rPr>
          <w:rFonts w:ascii="Arial" w:hAnsi="Arial" w:cs="Arial"/>
        </w:rPr>
        <w:t xml:space="preserve">Heute ist die Fattoria La </w:t>
      </w:r>
      <w:r w:rsidR="00A1291F" w:rsidRPr="009E3B84">
        <w:rPr>
          <w:rFonts w:ascii="Arial" w:hAnsi="Arial" w:cs="Arial"/>
        </w:rPr>
        <w:t>Vialla</w:t>
      </w:r>
      <w:r w:rsidR="008D4BA5" w:rsidRPr="009E3B84">
        <w:rPr>
          <w:rFonts w:ascii="Arial" w:hAnsi="Arial" w:cs="Arial"/>
        </w:rPr>
        <w:t xml:space="preserve"> der größte Betrieb mit biodynamischer Landwirtschaft in ganz Europa: </w:t>
      </w:r>
      <w:r w:rsidR="00D11DD5" w:rsidRPr="009E3B84">
        <w:rPr>
          <w:rFonts w:ascii="Arial" w:hAnsi="Arial" w:cs="Arial"/>
        </w:rPr>
        <w:t>I</w:t>
      </w:r>
      <w:r w:rsidR="000B0DAC" w:rsidRPr="009E3B84">
        <w:rPr>
          <w:rFonts w:ascii="Arial" w:hAnsi="Arial" w:cs="Arial"/>
        </w:rPr>
        <w:t xml:space="preserve">hre biodynamischen Weine </w:t>
      </w:r>
      <w:r w:rsidR="008D4BA5" w:rsidRPr="009E3B84">
        <w:rPr>
          <w:rFonts w:ascii="Arial" w:hAnsi="Arial" w:cs="Arial"/>
        </w:rPr>
        <w:t xml:space="preserve">und Naturweine </w:t>
      </w:r>
      <w:r w:rsidR="000B0DAC" w:rsidRPr="009E3B84">
        <w:rPr>
          <w:rFonts w:ascii="Arial" w:hAnsi="Arial" w:cs="Arial"/>
        </w:rPr>
        <w:t>werden mit Pr</w:t>
      </w:r>
      <w:r w:rsidR="00D11DD5" w:rsidRPr="009E3B84">
        <w:rPr>
          <w:rFonts w:ascii="Arial" w:hAnsi="Arial" w:cs="Arial"/>
        </w:rPr>
        <w:t>e</w:t>
      </w:r>
      <w:r w:rsidR="000B0DAC" w:rsidRPr="009E3B84">
        <w:rPr>
          <w:rFonts w:ascii="Arial" w:hAnsi="Arial" w:cs="Arial"/>
        </w:rPr>
        <w:t xml:space="preserve">isen überschüttet. </w:t>
      </w:r>
      <w:r w:rsidR="00D11DD5" w:rsidRPr="009E3B84">
        <w:rPr>
          <w:rFonts w:ascii="Arial" w:hAnsi="Arial" w:cs="Arial"/>
        </w:rPr>
        <w:t>Derzeit</w:t>
      </w:r>
      <w:r w:rsidR="000B0DAC" w:rsidRPr="009E3B84">
        <w:rPr>
          <w:rFonts w:ascii="Arial" w:hAnsi="Arial" w:cs="Arial"/>
        </w:rPr>
        <w:t xml:space="preserve"> machen </w:t>
      </w:r>
      <w:r w:rsidR="008D4BA5" w:rsidRPr="009E3B84">
        <w:rPr>
          <w:rFonts w:ascii="Arial" w:hAnsi="Arial" w:cs="Arial"/>
        </w:rPr>
        <w:t>die Brüder</w:t>
      </w:r>
      <w:r w:rsidR="000B0DAC" w:rsidRPr="009E3B84">
        <w:rPr>
          <w:rFonts w:ascii="Arial" w:hAnsi="Arial" w:cs="Arial"/>
        </w:rPr>
        <w:t xml:space="preserve"> Furore mit </w:t>
      </w:r>
      <w:r w:rsidR="00D11DD5" w:rsidRPr="009E3B84">
        <w:rPr>
          <w:rFonts w:ascii="Arial" w:hAnsi="Arial" w:cs="Arial"/>
        </w:rPr>
        <w:t>H</w:t>
      </w:r>
      <w:r w:rsidR="000B0DAC" w:rsidRPr="009E3B84">
        <w:rPr>
          <w:rFonts w:ascii="Arial" w:hAnsi="Arial" w:cs="Arial"/>
        </w:rPr>
        <w:t>efen</w:t>
      </w:r>
      <w:r w:rsidR="00D11DD5" w:rsidRPr="009E3B84">
        <w:rPr>
          <w:rFonts w:ascii="Arial" w:hAnsi="Arial" w:cs="Arial"/>
        </w:rPr>
        <w:t>, die aus Bienenpollen gewonnen werden, um die Gärung ihrer Wein</w:t>
      </w:r>
      <w:r w:rsidR="008D4BA5" w:rsidRPr="009E3B84">
        <w:rPr>
          <w:rFonts w:ascii="Arial" w:hAnsi="Arial" w:cs="Arial"/>
        </w:rPr>
        <w:t>e</w:t>
      </w:r>
      <w:r w:rsidR="00D11DD5" w:rsidRPr="009E3B84">
        <w:rPr>
          <w:rFonts w:ascii="Arial" w:hAnsi="Arial" w:cs="Arial"/>
        </w:rPr>
        <w:t xml:space="preserve"> zu unterstützen.</w:t>
      </w:r>
    </w:p>
    <w:p w14:paraId="6B08C3DF" w14:textId="77777777" w:rsidR="003718E7" w:rsidRPr="009E3B84" w:rsidRDefault="003718E7" w:rsidP="003718E7">
      <w:pPr>
        <w:spacing w:after="0" w:line="312" w:lineRule="auto"/>
        <w:ind w:right="397"/>
        <w:jc w:val="both"/>
        <w:rPr>
          <w:rFonts w:ascii="Arial" w:hAnsi="Arial" w:cs="Arial"/>
        </w:rPr>
      </w:pPr>
    </w:p>
    <w:p w14:paraId="68BB0984" w14:textId="5CBC22B0" w:rsidR="007C39DE" w:rsidRDefault="000E1C6C" w:rsidP="003718E7">
      <w:pPr>
        <w:spacing w:after="0" w:line="312" w:lineRule="auto"/>
        <w:ind w:right="397"/>
        <w:jc w:val="both"/>
        <w:rPr>
          <w:rFonts w:ascii="Arial" w:hAnsi="Arial" w:cs="Arial"/>
        </w:rPr>
      </w:pPr>
      <w:r w:rsidRPr="009E3B84">
        <w:rPr>
          <w:rFonts w:ascii="Arial" w:hAnsi="Arial" w:cs="Arial"/>
        </w:rPr>
        <w:t xml:space="preserve">Dr. </w:t>
      </w:r>
      <w:r w:rsidR="007C39DE" w:rsidRPr="009E3B84">
        <w:rPr>
          <w:rFonts w:ascii="Arial" w:hAnsi="Arial" w:cs="Arial"/>
        </w:rPr>
        <w:t>L</w:t>
      </w:r>
      <w:r w:rsidRPr="009E3B84">
        <w:rPr>
          <w:rFonts w:ascii="Arial" w:hAnsi="Arial" w:cs="Arial"/>
        </w:rPr>
        <w:t xml:space="preserve">aura Catena erhielt den </w:t>
      </w:r>
      <w:r w:rsidRPr="009E3B84">
        <w:rPr>
          <w:rFonts w:ascii="Arial" w:hAnsi="Arial" w:cs="Arial"/>
          <w:b/>
          <w:bCs/>
        </w:rPr>
        <w:t>Eh</w:t>
      </w:r>
      <w:r w:rsidR="007C39DE" w:rsidRPr="009E3B84">
        <w:rPr>
          <w:rFonts w:ascii="Arial" w:hAnsi="Arial" w:cs="Arial"/>
          <w:b/>
          <w:bCs/>
        </w:rPr>
        <w:t xml:space="preserve">renpreis </w:t>
      </w:r>
      <w:r w:rsidRPr="009E3B84">
        <w:rPr>
          <w:rFonts w:ascii="Arial" w:hAnsi="Arial" w:cs="Arial"/>
          <w:b/>
          <w:bCs/>
        </w:rPr>
        <w:t>der Jury</w:t>
      </w:r>
      <w:r w:rsidRPr="009E3B84">
        <w:rPr>
          <w:rFonts w:ascii="Arial" w:hAnsi="Arial" w:cs="Arial"/>
        </w:rPr>
        <w:t xml:space="preserve">. </w:t>
      </w:r>
      <w:r w:rsidR="007C39DE" w:rsidRPr="009E3B84">
        <w:rPr>
          <w:rFonts w:ascii="Arial" w:hAnsi="Arial" w:cs="Arial"/>
          <w:shd w:val="clear" w:color="auto" w:fill="FFFFFF"/>
        </w:rPr>
        <w:t xml:space="preserve">Dr. Catena </w:t>
      </w:r>
      <w:r w:rsidR="0073266D" w:rsidRPr="009E3B84">
        <w:rPr>
          <w:rFonts w:ascii="Arial" w:hAnsi="Arial" w:cs="Arial"/>
          <w:shd w:val="clear" w:color="auto" w:fill="FFFFFF"/>
        </w:rPr>
        <w:t xml:space="preserve">führt </w:t>
      </w:r>
      <w:r w:rsidR="008E16E7" w:rsidRPr="009E3B84">
        <w:rPr>
          <w:rFonts w:ascii="Arial" w:hAnsi="Arial" w:cs="Arial"/>
          <w:shd w:val="clear" w:color="auto" w:fill="FFFFFF"/>
        </w:rPr>
        <w:t>d</w:t>
      </w:r>
      <w:r w:rsidR="0073266D" w:rsidRPr="009E3B84">
        <w:rPr>
          <w:rFonts w:ascii="Arial" w:hAnsi="Arial" w:cs="Arial"/>
          <w:shd w:val="clear" w:color="auto" w:fill="FFFFFF"/>
        </w:rPr>
        <w:t xml:space="preserve">as argentinische Weingut </w:t>
      </w:r>
      <w:r w:rsidR="0073266D" w:rsidRPr="00DC6821">
        <w:rPr>
          <w:rFonts w:ascii="Arial" w:hAnsi="Arial" w:cs="Arial"/>
          <w:shd w:val="clear" w:color="auto" w:fill="FFFFFF"/>
        </w:rPr>
        <w:t xml:space="preserve">Catena Zapata in vierter Generation. Sie </w:t>
      </w:r>
      <w:r w:rsidR="007C39DE" w:rsidRPr="00DC6821">
        <w:rPr>
          <w:rFonts w:ascii="Arial" w:hAnsi="Arial" w:cs="Arial"/>
          <w:shd w:val="clear" w:color="auto" w:fill="FFFFFF"/>
        </w:rPr>
        <w:t xml:space="preserve">gilt als </w:t>
      </w:r>
      <w:r w:rsidR="002416EC" w:rsidRPr="00DC6821">
        <w:rPr>
          <w:rFonts w:ascii="Arial" w:hAnsi="Arial" w:cs="Arial"/>
          <w:shd w:val="clear" w:color="auto" w:fill="FFFFFF"/>
        </w:rPr>
        <w:t xml:space="preserve">das </w:t>
      </w:r>
      <w:r w:rsidR="007C39DE" w:rsidRPr="00DC6821">
        <w:rPr>
          <w:rFonts w:ascii="Arial" w:hAnsi="Arial" w:cs="Arial"/>
          <w:shd w:val="clear" w:color="auto" w:fill="FFFFFF"/>
        </w:rPr>
        <w:t>Gesicht des argentinischen Weins</w:t>
      </w:r>
      <w:r w:rsidR="0073266D" w:rsidRPr="00DC6821">
        <w:rPr>
          <w:rFonts w:ascii="Arial" w:hAnsi="Arial" w:cs="Arial"/>
          <w:shd w:val="clear" w:color="auto" w:fill="FFFFFF"/>
        </w:rPr>
        <w:t xml:space="preserve">. </w:t>
      </w:r>
      <w:r w:rsidR="00D22403" w:rsidRPr="00DC6821">
        <w:rPr>
          <w:rFonts w:ascii="Arial" w:hAnsi="Arial" w:cs="Arial"/>
          <w:shd w:val="clear" w:color="auto" w:fill="FFFFFF"/>
        </w:rPr>
        <w:t xml:space="preserve">1995 gründete sie das Catena Institute of Wine. </w:t>
      </w:r>
      <w:r w:rsidR="0073266D" w:rsidRPr="00DC6821">
        <w:rPr>
          <w:rFonts w:ascii="Arial" w:hAnsi="Arial" w:cs="Arial"/>
          <w:shd w:val="clear" w:color="auto" w:fill="FFFFFF"/>
        </w:rPr>
        <w:t>Ihre Vision war, Spitzen</w:t>
      </w:r>
      <w:r w:rsidR="00322416" w:rsidRPr="00DC6821">
        <w:rPr>
          <w:rFonts w:ascii="Arial" w:hAnsi="Arial" w:cs="Arial"/>
          <w:shd w:val="clear" w:color="auto" w:fill="FFFFFF"/>
        </w:rPr>
        <w:t>w</w:t>
      </w:r>
      <w:r w:rsidR="007C39DE" w:rsidRPr="00DC6821">
        <w:rPr>
          <w:rFonts w:ascii="Arial" w:hAnsi="Arial" w:cs="Arial"/>
          <w:shd w:val="clear" w:color="auto" w:fill="FFFFFF"/>
        </w:rPr>
        <w:t xml:space="preserve">eine </w:t>
      </w:r>
      <w:r w:rsidR="0073266D" w:rsidRPr="00DC6821">
        <w:rPr>
          <w:rFonts w:ascii="Arial" w:hAnsi="Arial" w:cs="Arial"/>
          <w:shd w:val="clear" w:color="auto" w:fill="FFFFFF"/>
        </w:rPr>
        <w:t xml:space="preserve">auch in den Höhenlagen Argentiniens </w:t>
      </w:r>
      <w:r w:rsidR="007C39DE" w:rsidRPr="00DC6821">
        <w:rPr>
          <w:rFonts w:ascii="Arial" w:hAnsi="Arial" w:cs="Arial"/>
          <w:shd w:val="clear" w:color="auto" w:fill="FFFFFF"/>
        </w:rPr>
        <w:t>zu produzieren</w:t>
      </w:r>
      <w:r w:rsidR="0073266D" w:rsidRPr="00DC6821">
        <w:rPr>
          <w:rFonts w:ascii="Arial" w:hAnsi="Arial" w:cs="Arial"/>
          <w:shd w:val="clear" w:color="auto" w:fill="FFFFFF"/>
        </w:rPr>
        <w:t>.</w:t>
      </w:r>
      <w:r w:rsidR="00F6759E" w:rsidRPr="00DC6821">
        <w:rPr>
          <w:rFonts w:ascii="Arial" w:hAnsi="Arial" w:cs="Arial"/>
          <w:shd w:val="clear" w:color="auto" w:fill="FFFFFF"/>
        </w:rPr>
        <w:t xml:space="preserve"> </w:t>
      </w:r>
      <w:r w:rsidR="008E16E7" w:rsidRPr="00DC6821">
        <w:rPr>
          <w:rFonts w:ascii="Arial" w:hAnsi="Arial" w:cs="Arial"/>
          <w:shd w:val="clear" w:color="auto" w:fill="FFFFFF"/>
        </w:rPr>
        <w:t>Das</w:t>
      </w:r>
      <w:r w:rsidR="004940F2" w:rsidRPr="00DC6821">
        <w:rPr>
          <w:rFonts w:ascii="Arial" w:hAnsi="Arial" w:cs="Arial"/>
          <w:shd w:val="clear" w:color="auto" w:fill="FFFFFF"/>
        </w:rPr>
        <w:t xml:space="preserve"> </w:t>
      </w:r>
      <w:r w:rsidR="008E16E7" w:rsidRPr="00DC6821">
        <w:rPr>
          <w:rFonts w:ascii="Arial" w:hAnsi="Arial" w:cs="Arial"/>
          <w:shd w:val="clear" w:color="auto" w:fill="FFFFFF"/>
        </w:rPr>
        <w:t>ist ihr vollumfänglich</w:t>
      </w:r>
      <w:r w:rsidR="008E16E7" w:rsidRPr="009E3B84">
        <w:rPr>
          <w:rFonts w:ascii="Arial" w:hAnsi="Arial" w:cs="Arial"/>
          <w:shd w:val="clear" w:color="auto" w:fill="FFFFFF"/>
        </w:rPr>
        <w:t xml:space="preserve"> gelungen. </w:t>
      </w:r>
      <w:r w:rsidR="002416EC" w:rsidRPr="009E3B84">
        <w:rPr>
          <w:rFonts w:ascii="Arial" w:hAnsi="Arial" w:cs="Arial"/>
          <w:shd w:val="clear" w:color="auto" w:fill="FFFFFF"/>
        </w:rPr>
        <w:t xml:space="preserve">Ihre Weine gehören mittlerweile zu den besten der Welt. </w:t>
      </w:r>
      <w:r w:rsidR="007C39DE" w:rsidRPr="009E3B84">
        <w:rPr>
          <w:rFonts w:ascii="Arial" w:hAnsi="Arial" w:cs="Arial"/>
        </w:rPr>
        <w:t xml:space="preserve">Mit ihrem wissenschaftlichen Background – sie studierte Biologie und Medizin in Harvard und Stanford – </w:t>
      </w:r>
      <w:r w:rsidR="00215D06" w:rsidRPr="009E3B84">
        <w:rPr>
          <w:rFonts w:ascii="Arial" w:hAnsi="Arial" w:cs="Arial"/>
        </w:rPr>
        <w:t xml:space="preserve">stand für sie, als sie </w:t>
      </w:r>
      <w:r w:rsidR="00215D06" w:rsidRPr="009E3B84">
        <w:rPr>
          <w:rFonts w:ascii="Arial" w:hAnsi="Arial" w:cs="Arial"/>
        </w:rPr>
        <w:lastRenderedPageBreak/>
        <w:t xml:space="preserve">2009 die Führung des Weinguts übernahm, </w:t>
      </w:r>
      <w:r w:rsidR="002416EC" w:rsidRPr="009E3B84">
        <w:rPr>
          <w:rFonts w:ascii="Arial" w:hAnsi="Arial" w:cs="Arial"/>
        </w:rPr>
        <w:t>bereits das Thema Nachhaltigkeit</w:t>
      </w:r>
      <w:r w:rsidR="00215D06" w:rsidRPr="009E3B84">
        <w:rPr>
          <w:rFonts w:ascii="Arial" w:hAnsi="Arial" w:cs="Arial"/>
        </w:rPr>
        <w:t xml:space="preserve"> im Weinberg </w:t>
      </w:r>
      <w:r w:rsidR="00F8496F" w:rsidRPr="009E3B84">
        <w:rPr>
          <w:rFonts w:ascii="Arial" w:hAnsi="Arial" w:cs="Arial"/>
        </w:rPr>
        <w:t xml:space="preserve">und in der Weinproduktion </w:t>
      </w:r>
      <w:r w:rsidR="008E16E7" w:rsidRPr="009E3B84">
        <w:rPr>
          <w:rFonts w:ascii="Arial" w:hAnsi="Arial" w:cs="Arial"/>
        </w:rPr>
        <w:t>im Fokus.</w:t>
      </w:r>
    </w:p>
    <w:p w14:paraId="49BFCD95" w14:textId="77777777" w:rsidR="00C93E84" w:rsidRPr="009E3B84" w:rsidRDefault="00C93E84" w:rsidP="003718E7">
      <w:pPr>
        <w:spacing w:after="0" w:line="312" w:lineRule="auto"/>
        <w:ind w:right="397"/>
        <w:jc w:val="both"/>
        <w:rPr>
          <w:rFonts w:ascii="Arial" w:hAnsi="Arial" w:cs="Arial"/>
        </w:rPr>
      </w:pPr>
    </w:p>
    <w:p w14:paraId="1AF10BE5" w14:textId="3C0C1151" w:rsidR="00F8496F" w:rsidRPr="009E3B84" w:rsidRDefault="004444E3" w:rsidP="003718E7">
      <w:pPr>
        <w:spacing w:after="0" w:line="312" w:lineRule="auto"/>
        <w:ind w:right="397"/>
        <w:jc w:val="both"/>
        <w:rPr>
          <w:rFonts w:ascii="Arial" w:hAnsi="Arial" w:cs="Arial"/>
        </w:rPr>
      </w:pPr>
      <w:r w:rsidRPr="009E3B84">
        <w:rPr>
          <w:rFonts w:ascii="Arial" w:hAnsi="Arial" w:cs="Arial"/>
        </w:rPr>
        <w:t xml:space="preserve">Wegen </w:t>
      </w:r>
      <w:r w:rsidR="00AE4F4D" w:rsidRPr="009E3B84">
        <w:rPr>
          <w:rFonts w:ascii="Arial" w:hAnsi="Arial" w:cs="Arial"/>
        </w:rPr>
        <w:t xml:space="preserve">seiner inspirierenden und zukunftsorientierten Unternehmensführung </w:t>
      </w:r>
      <w:r w:rsidR="00322416" w:rsidRPr="009E3B84">
        <w:rPr>
          <w:rFonts w:ascii="Arial" w:hAnsi="Arial" w:cs="Arial"/>
        </w:rPr>
        <w:t xml:space="preserve">wurde </w:t>
      </w:r>
      <w:r w:rsidR="00AE4F4D" w:rsidRPr="009E3B84">
        <w:rPr>
          <w:rFonts w:ascii="Arial" w:hAnsi="Arial" w:cs="Arial"/>
        </w:rPr>
        <w:t>die Lantenhammer Destillerie am Bayerischen Schliersee</w:t>
      </w:r>
      <w:r w:rsidR="00322416" w:rsidRPr="009E3B84">
        <w:rPr>
          <w:rFonts w:ascii="Arial" w:hAnsi="Arial" w:cs="Arial"/>
        </w:rPr>
        <w:t xml:space="preserve"> zum </w:t>
      </w:r>
      <w:r w:rsidR="00F8496F" w:rsidRPr="009E3B84">
        <w:rPr>
          <w:rFonts w:ascii="Arial" w:hAnsi="Arial" w:cs="Arial"/>
          <w:b/>
          <w:bCs/>
        </w:rPr>
        <w:t>Spir</w:t>
      </w:r>
      <w:r w:rsidR="00AE4F4D" w:rsidRPr="009E3B84">
        <w:rPr>
          <w:rFonts w:ascii="Arial" w:hAnsi="Arial" w:cs="Arial"/>
          <w:b/>
          <w:bCs/>
        </w:rPr>
        <w:t>i</w:t>
      </w:r>
      <w:r w:rsidR="00F8496F" w:rsidRPr="009E3B84">
        <w:rPr>
          <w:rFonts w:ascii="Arial" w:hAnsi="Arial" w:cs="Arial"/>
          <w:b/>
          <w:bCs/>
        </w:rPr>
        <w:t>tuosenunte</w:t>
      </w:r>
      <w:r w:rsidR="00AE4F4D" w:rsidRPr="009E3B84">
        <w:rPr>
          <w:rFonts w:ascii="Arial" w:hAnsi="Arial" w:cs="Arial"/>
          <w:b/>
          <w:bCs/>
        </w:rPr>
        <w:t>rnehmen</w:t>
      </w:r>
      <w:r w:rsidR="00F8496F" w:rsidRPr="009E3B84">
        <w:rPr>
          <w:rFonts w:ascii="Arial" w:hAnsi="Arial" w:cs="Arial"/>
          <w:b/>
          <w:bCs/>
        </w:rPr>
        <w:t xml:space="preserve"> des </w:t>
      </w:r>
      <w:r w:rsidR="00AE4F4D" w:rsidRPr="009E3B84">
        <w:rPr>
          <w:rFonts w:ascii="Arial" w:hAnsi="Arial" w:cs="Arial"/>
          <w:b/>
          <w:bCs/>
        </w:rPr>
        <w:t>Jahres</w:t>
      </w:r>
      <w:r w:rsidR="00F8496F" w:rsidRPr="009E3B84">
        <w:rPr>
          <w:rFonts w:ascii="Arial" w:hAnsi="Arial" w:cs="Arial"/>
          <w:b/>
          <w:bCs/>
        </w:rPr>
        <w:t xml:space="preserve"> 2023</w:t>
      </w:r>
      <w:r w:rsidR="00322416" w:rsidRPr="009E3B84">
        <w:rPr>
          <w:rFonts w:ascii="Arial" w:hAnsi="Arial" w:cs="Arial"/>
          <w:b/>
          <w:bCs/>
        </w:rPr>
        <w:t xml:space="preserve"> </w:t>
      </w:r>
      <w:r w:rsidR="00322416" w:rsidRPr="009E3B84">
        <w:rPr>
          <w:rFonts w:ascii="Arial" w:hAnsi="Arial" w:cs="Arial"/>
        </w:rPr>
        <w:t xml:space="preserve">gewählt. </w:t>
      </w:r>
      <w:r w:rsidR="00925B07" w:rsidRPr="009E3B84">
        <w:rPr>
          <w:rFonts w:ascii="Arial" w:hAnsi="Arial" w:cs="Arial"/>
        </w:rPr>
        <w:t>D</w:t>
      </w:r>
      <w:r w:rsidR="00322416" w:rsidRPr="009E3B84">
        <w:rPr>
          <w:rFonts w:ascii="Arial" w:hAnsi="Arial" w:cs="Arial"/>
        </w:rPr>
        <w:t xml:space="preserve">ie </w:t>
      </w:r>
      <w:r w:rsidR="008E16E7" w:rsidRPr="009E3B84">
        <w:rPr>
          <w:rFonts w:ascii="Arial" w:hAnsi="Arial" w:cs="Arial"/>
        </w:rPr>
        <w:t>P</w:t>
      </w:r>
      <w:r w:rsidR="00322416" w:rsidRPr="009E3B84">
        <w:rPr>
          <w:rFonts w:ascii="Arial" w:hAnsi="Arial" w:cs="Arial"/>
        </w:rPr>
        <w:t>hilosophie ist</w:t>
      </w:r>
      <w:r w:rsidR="00925B07" w:rsidRPr="009E3B84">
        <w:rPr>
          <w:rFonts w:ascii="Arial" w:hAnsi="Arial" w:cs="Arial"/>
        </w:rPr>
        <w:t xml:space="preserve"> mit </w:t>
      </w:r>
      <w:r w:rsidR="00322416" w:rsidRPr="009E3B84">
        <w:rPr>
          <w:rFonts w:ascii="Arial" w:hAnsi="Arial" w:cs="Arial"/>
        </w:rPr>
        <w:t>regionalen</w:t>
      </w:r>
      <w:r w:rsidR="00925B07" w:rsidRPr="009E3B84">
        <w:rPr>
          <w:rFonts w:ascii="Arial" w:hAnsi="Arial" w:cs="Arial"/>
        </w:rPr>
        <w:t xml:space="preserve"> Zutaten aus Bayern Spirituosen-Evergreens </w:t>
      </w:r>
      <w:r w:rsidR="00322416" w:rsidRPr="009E3B84">
        <w:rPr>
          <w:rFonts w:ascii="Arial" w:hAnsi="Arial" w:cs="Arial"/>
        </w:rPr>
        <w:t xml:space="preserve">zu </w:t>
      </w:r>
      <w:r w:rsidR="00925B07" w:rsidRPr="009E3B84">
        <w:rPr>
          <w:rFonts w:ascii="Arial" w:hAnsi="Arial" w:cs="Arial"/>
        </w:rPr>
        <w:t>produzieren</w:t>
      </w:r>
      <w:r w:rsidR="003718E7" w:rsidRPr="009E3B84">
        <w:rPr>
          <w:rFonts w:ascii="Arial" w:hAnsi="Arial" w:cs="Arial"/>
        </w:rPr>
        <w:t>:</w:t>
      </w:r>
      <w:r w:rsidR="004C6833" w:rsidRPr="009E3B84">
        <w:rPr>
          <w:rFonts w:ascii="Arial" w:hAnsi="Arial" w:cs="Arial"/>
        </w:rPr>
        <w:t xml:space="preserve"> Bavarka, Rumult, Josef heißen die Tropfen wohinter sich Bavarian Wodka, Rum, Dry Gin oder bayrischer Whisky verbergen können. Inzwischen gibt es auch Single Malts aus Sylt. Mit diesen Tropfen gelang es Lantenhammer, Standard auf d</w:t>
      </w:r>
      <w:r w:rsidR="00F86186" w:rsidRPr="009E3B84">
        <w:rPr>
          <w:rFonts w:ascii="Arial" w:hAnsi="Arial" w:cs="Arial"/>
        </w:rPr>
        <w:t>en</w:t>
      </w:r>
      <w:r w:rsidR="004C6833" w:rsidRPr="009E3B84">
        <w:rPr>
          <w:rFonts w:ascii="Arial" w:hAnsi="Arial" w:cs="Arial"/>
        </w:rPr>
        <w:t xml:space="preserve"> Getränkekarten in Deutschlands Top-Gastronomie zu werden.</w:t>
      </w:r>
      <w:r w:rsidR="00925B07" w:rsidRPr="009E3B84">
        <w:rPr>
          <w:rFonts w:ascii="Arial" w:hAnsi="Arial" w:cs="Arial"/>
        </w:rPr>
        <w:t xml:space="preserve"> </w:t>
      </w:r>
      <w:r w:rsidR="00322416" w:rsidRPr="009E3B84">
        <w:rPr>
          <w:rFonts w:ascii="Arial" w:hAnsi="Arial" w:cs="Arial"/>
        </w:rPr>
        <w:t xml:space="preserve">Die 1928 von Amalie und Josef Lantenhammer </w:t>
      </w:r>
      <w:r w:rsidR="00F6759E" w:rsidRPr="009E3B84">
        <w:rPr>
          <w:rFonts w:ascii="Arial" w:hAnsi="Arial" w:cs="Arial"/>
        </w:rPr>
        <w:t>gegründete</w:t>
      </w:r>
      <w:r w:rsidR="001D5B3B" w:rsidRPr="009E3B84">
        <w:rPr>
          <w:rFonts w:ascii="Arial" w:hAnsi="Arial" w:cs="Arial"/>
        </w:rPr>
        <w:t xml:space="preserve"> </w:t>
      </w:r>
      <w:r w:rsidR="00322416" w:rsidRPr="009E3B84">
        <w:rPr>
          <w:rFonts w:ascii="Arial" w:hAnsi="Arial" w:cs="Arial"/>
        </w:rPr>
        <w:t>Enzian</w:t>
      </w:r>
      <w:r w:rsidR="00F6759E" w:rsidRPr="009E3B84">
        <w:rPr>
          <w:rFonts w:ascii="Arial" w:hAnsi="Arial" w:cs="Arial"/>
        </w:rPr>
        <w:t>b</w:t>
      </w:r>
      <w:r w:rsidR="00322416" w:rsidRPr="009E3B84">
        <w:rPr>
          <w:rFonts w:ascii="Arial" w:hAnsi="Arial" w:cs="Arial"/>
        </w:rPr>
        <w:t xml:space="preserve">rennerei </w:t>
      </w:r>
      <w:r w:rsidRPr="009E3B84">
        <w:rPr>
          <w:rFonts w:ascii="Arial" w:hAnsi="Arial" w:cs="Arial"/>
        </w:rPr>
        <w:t>zählt</w:t>
      </w:r>
      <w:r w:rsidR="00322416" w:rsidRPr="009E3B84">
        <w:rPr>
          <w:rFonts w:ascii="Arial" w:hAnsi="Arial" w:cs="Arial"/>
        </w:rPr>
        <w:t xml:space="preserve"> heute </w:t>
      </w:r>
      <w:r w:rsidRPr="009E3B84">
        <w:rPr>
          <w:rFonts w:ascii="Arial" w:hAnsi="Arial" w:cs="Arial"/>
        </w:rPr>
        <w:t xml:space="preserve">zu </w:t>
      </w:r>
      <w:r w:rsidR="00322416" w:rsidRPr="009E3B84">
        <w:rPr>
          <w:rFonts w:ascii="Arial" w:hAnsi="Arial" w:cs="Arial"/>
        </w:rPr>
        <w:t xml:space="preserve">einer </w:t>
      </w:r>
      <w:r w:rsidR="00925B07" w:rsidRPr="009E3B84">
        <w:rPr>
          <w:rFonts w:ascii="Arial" w:hAnsi="Arial" w:cs="Arial"/>
        </w:rPr>
        <w:t xml:space="preserve">der modernsten </w:t>
      </w:r>
      <w:r w:rsidR="00F6759E" w:rsidRPr="009E3B84">
        <w:rPr>
          <w:rFonts w:ascii="Arial" w:hAnsi="Arial" w:cs="Arial"/>
        </w:rPr>
        <w:t>Destillerien</w:t>
      </w:r>
      <w:r w:rsidR="00322416" w:rsidRPr="009E3B84">
        <w:rPr>
          <w:rFonts w:ascii="Arial" w:hAnsi="Arial" w:cs="Arial"/>
        </w:rPr>
        <w:t xml:space="preserve"> </w:t>
      </w:r>
      <w:r w:rsidR="00F6759E" w:rsidRPr="009E3B84">
        <w:rPr>
          <w:rFonts w:ascii="Arial" w:hAnsi="Arial" w:cs="Arial"/>
        </w:rPr>
        <w:t>Europas</w:t>
      </w:r>
      <w:r w:rsidRPr="009E3B84">
        <w:rPr>
          <w:rFonts w:ascii="Arial" w:hAnsi="Arial" w:cs="Arial"/>
        </w:rPr>
        <w:t xml:space="preserve"> mit Besucherzentrum und Erlebniswelt. </w:t>
      </w:r>
      <w:r w:rsidR="00F6759E" w:rsidRPr="009E3B84">
        <w:rPr>
          <w:rFonts w:ascii="Arial" w:hAnsi="Arial" w:cs="Arial"/>
        </w:rPr>
        <w:t>Mit Tobias Maier übernahm 2018 erstmals ein Nicht-</w:t>
      </w:r>
      <w:r w:rsidRPr="009E3B84">
        <w:rPr>
          <w:rFonts w:ascii="Arial" w:hAnsi="Arial" w:cs="Arial"/>
        </w:rPr>
        <w:t>Familienmitglied</w:t>
      </w:r>
      <w:r w:rsidR="00F6759E" w:rsidRPr="009E3B84">
        <w:rPr>
          <w:rFonts w:ascii="Arial" w:hAnsi="Arial" w:cs="Arial"/>
        </w:rPr>
        <w:t xml:space="preserve"> die </w:t>
      </w:r>
      <w:r w:rsidRPr="009E3B84">
        <w:rPr>
          <w:rFonts w:ascii="Arial" w:hAnsi="Arial" w:cs="Arial"/>
        </w:rPr>
        <w:t>Geschäftsführung</w:t>
      </w:r>
      <w:r w:rsidR="004C6833" w:rsidRPr="009E3B84">
        <w:rPr>
          <w:rFonts w:ascii="Arial" w:hAnsi="Arial" w:cs="Arial"/>
        </w:rPr>
        <w:t>. Gerne betont er, dass er zur Familie gehör</w:t>
      </w:r>
      <w:r w:rsidR="008E16E7" w:rsidRPr="009E3B84">
        <w:rPr>
          <w:rFonts w:ascii="Arial" w:hAnsi="Arial" w:cs="Arial"/>
        </w:rPr>
        <w:t>e,</w:t>
      </w:r>
      <w:r w:rsidR="004C6833" w:rsidRPr="009E3B84">
        <w:rPr>
          <w:rFonts w:ascii="Arial" w:hAnsi="Arial" w:cs="Arial"/>
        </w:rPr>
        <w:t xml:space="preserve"> da </w:t>
      </w:r>
      <w:r w:rsidR="008E16E7" w:rsidRPr="009E3B84">
        <w:rPr>
          <w:rFonts w:ascii="Arial" w:hAnsi="Arial" w:cs="Arial"/>
        </w:rPr>
        <w:t xml:space="preserve">er bereits </w:t>
      </w:r>
      <w:r w:rsidR="004C6833" w:rsidRPr="009E3B84">
        <w:rPr>
          <w:rFonts w:ascii="Arial" w:hAnsi="Arial" w:cs="Arial"/>
        </w:rPr>
        <w:t xml:space="preserve">vor 25 Jahren mit </w:t>
      </w:r>
      <w:r w:rsidR="008E16E7" w:rsidRPr="009E3B84">
        <w:rPr>
          <w:rFonts w:ascii="Arial" w:hAnsi="Arial" w:cs="Arial"/>
        </w:rPr>
        <w:t>einem Ausbildungsvertrag</w:t>
      </w:r>
      <w:r w:rsidR="004C6833" w:rsidRPr="009E3B84">
        <w:rPr>
          <w:rFonts w:ascii="Arial" w:hAnsi="Arial" w:cs="Arial"/>
        </w:rPr>
        <w:t xml:space="preserve"> in das </w:t>
      </w:r>
      <w:r w:rsidR="008E16E7" w:rsidRPr="009E3B84">
        <w:rPr>
          <w:rFonts w:ascii="Arial" w:hAnsi="Arial" w:cs="Arial"/>
        </w:rPr>
        <w:t>Unternehmen</w:t>
      </w:r>
      <w:r w:rsidR="004C6833" w:rsidRPr="009E3B84">
        <w:rPr>
          <w:rFonts w:ascii="Arial" w:hAnsi="Arial" w:cs="Arial"/>
        </w:rPr>
        <w:t xml:space="preserve"> </w:t>
      </w:r>
      <w:r w:rsidR="008E16E7" w:rsidRPr="009E3B84">
        <w:rPr>
          <w:rFonts w:ascii="Arial" w:hAnsi="Arial" w:cs="Arial"/>
        </w:rPr>
        <w:t>eintrat</w:t>
      </w:r>
      <w:r w:rsidR="004C6833" w:rsidRPr="009E3B84">
        <w:rPr>
          <w:rFonts w:ascii="Arial" w:hAnsi="Arial" w:cs="Arial"/>
        </w:rPr>
        <w:t>.</w:t>
      </w:r>
    </w:p>
    <w:p w14:paraId="36012CD0" w14:textId="77777777" w:rsidR="003718E7" w:rsidRPr="009E3B84" w:rsidRDefault="003718E7" w:rsidP="003718E7">
      <w:pPr>
        <w:spacing w:after="0" w:line="312" w:lineRule="auto"/>
        <w:ind w:right="397"/>
        <w:jc w:val="both"/>
        <w:rPr>
          <w:rFonts w:ascii="Arial" w:hAnsi="Arial" w:cs="Arial"/>
        </w:rPr>
      </w:pPr>
    </w:p>
    <w:p w14:paraId="66C6020F" w14:textId="4808FA17" w:rsidR="001F30D3" w:rsidRPr="009E3B84" w:rsidRDefault="001F30D3" w:rsidP="001F30D3">
      <w:pPr>
        <w:pStyle w:val="StandardWeb"/>
        <w:shd w:val="clear" w:color="auto" w:fill="FFFFFF"/>
        <w:spacing w:before="0" w:beforeAutospacing="0" w:after="0" w:afterAutospacing="0" w:line="312" w:lineRule="auto"/>
        <w:ind w:right="397"/>
        <w:jc w:val="both"/>
        <w:rPr>
          <w:rFonts w:ascii="Arial" w:hAnsi="Arial" w:cs="Arial"/>
          <w:sz w:val="22"/>
          <w:szCs w:val="22"/>
        </w:rPr>
      </w:pPr>
      <w:r w:rsidRPr="00DC6821">
        <w:rPr>
          <w:rFonts w:ascii="Arial" w:hAnsi="Arial" w:cs="Arial"/>
          <w:sz w:val="22"/>
          <w:szCs w:val="22"/>
        </w:rPr>
        <w:t xml:space="preserve">Mit dem </w:t>
      </w:r>
      <w:r w:rsidRPr="00DC6821">
        <w:rPr>
          <w:rFonts w:ascii="Arial" w:hAnsi="Arial" w:cs="Arial"/>
          <w:b/>
          <w:bCs/>
          <w:sz w:val="22"/>
          <w:szCs w:val="22"/>
        </w:rPr>
        <w:t>Ehrenpreis für das Lebenswerk</w:t>
      </w:r>
      <w:r w:rsidRPr="00DC6821">
        <w:rPr>
          <w:rFonts w:ascii="Arial" w:hAnsi="Arial" w:cs="Arial"/>
          <w:sz w:val="22"/>
          <w:szCs w:val="22"/>
        </w:rPr>
        <w:t xml:space="preserve"> wurde Bruno Paillard ausgezeichnet. Bruno Paillard stammt aus einer alten Weinbauernfamilie und erlernte wie sein Vater den Beruf des Weinmaklers. Bruno Paillard entdeckte schnell seine Liebe zum Champagner: </w:t>
      </w:r>
      <w:r w:rsidRPr="00DC6821">
        <w:rPr>
          <w:rFonts w:ascii="Arial" w:hAnsi="Arial" w:cs="Arial"/>
          <w:sz w:val="22"/>
          <w:szCs w:val="22"/>
          <w:shd w:val="clear" w:color="auto" w:fill="FFFFFF"/>
        </w:rPr>
        <w:t>1981 gründet er im Alter von 27 Jahren das gleichnamige Champagnerhaus, das heute die Strahlkraft einer der besten Domaines der Champagne innehat. Mit seinem Netzwerk und seinen Erfahrungen ist es ihm gelungen, sich den Zugriff auf erstklassige Weinberge zu sichern. Mut und Kompromisslosigkeit bewies er von Beginn an beim Ausbau der Weine. Statt einen alten, traditionsreichen Keller zu mieten, errichtete er 1990 eine mit moderner Technik ausgestattete Betriebsstätte, in der neben Stahltanks auch Holzfässer Platz fanden. Konsequent richtete er seine Vertriebsstrategie auf die Spitzengastronomie aus. Mit großem Erfolg.</w:t>
      </w:r>
      <w:r w:rsidRPr="00DC6821">
        <w:rPr>
          <w:rFonts w:ascii="Arial" w:hAnsi="Arial" w:cs="Arial"/>
          <w:sz w:val="22"/>
          <w:szCs w:val="22"/>
        </w:rPr>
        <w:t xml:space="preserve"> </w:t>
      </w:r>
      <w:r w:rsidRPr="00DC6821">
        <w:rPr>
          <w:rFonts w:ascii="Arial" w:hAnsi="Arial" w:cs="Arial"/>
          <w:sz w:val="22"/>
          <w:szCs w:val="22"/>
          <w:shd w:val="clear" w:color="auto" w:fill="FFFFFF"/>
        </w:rPr>
        <w:t>Bruno Paillard produziert nicht nur Champagner unter seinem Namen. 1991 gründet er mit einigen Mitstreitern die heutige Lanson BCC Holding. Über die Jahre wurde die Gruppe durch die Eingliederung von Marken wie Philipponnat, De Venoge,</w:t>
      </w:r>
      <w:r w:rsidRPr="00210949">
        <w:rPr>
          <w:rFonts w:ascii="Arial" w:hAnsi="Arial" w:cs="Arial"/>
          <w:sz w:val="22"/>
          <w:szCs w:val="22"/>
          <w:shd w:val="clear" w:color="auto" w:fill="FFFFFF"/>
        </w:rPr>
        <w:t xml:space="preserve"> Boizel oder Maison Burtin zu einem der Big Player im Champagner-Business.</w:t>
      </w:r>
    </w:p>
    <w:p w14:paraId="32B7693A" w14:textId="414C9709" w:rsidR="001E1065" w:rsidRPr="009E3B84" w:rsidRDefault="001E1065" w:rsidP="003718E7">
      <w:pPr>
        <w:pStyle w:val="StandardWeb"/>
        <w:shd w:val="clear" w:color="auto" w:fill="FFFFFF"/>
        <w:spacing w:before="0" w:beforeAutospacing="0" w:after="0" w:afterAutospacing="0" w:line="312" w:lineRule="auto"/>
        <w:ind w:right="397"/>
        <w:jc w:val="both"/>
        <w:rPr>
          <w:rFonts w:ascii="Arial" w:hAnsi="Arial" w:cs="Arial"/>
          <w:sz w:val="22"/>
          <w:szCs w:val="22"/>
          <w:shd w:val="clear" w:color="auto" w:fill="FFFFFF"/>
        </w:rPr>
      </w:pPr>
    </w:p>
    <w:p w14:paraId="324AFA41" w14:textId="68AC87BF" w:rsidR="001E1065" w:rsidRPr="009E3B84" w:rsidRDefault="001E1065" w:rsidP="003718E7">
      <w:pPr>
        <w:pStyle w:val="StandardWeb"/>
        <w:shd w:val="clear" w:color="auto" w:fill="FFFFFF"/>
        <w:spacing w:before="0" w:beforeAutospacing="0" w:after="0" w:afterAutospacing="0" w:line="312" w:lineRule="auto"/>
        <w:ind w:right="397"/>
        <w:jc w:val="both"/>
        <w:rPr>
          <w:rFonts w:ascii="Arial" w:hAnsi="Arial" w:cs="Arial"/>
          <w:b/>
          <w:bCs/>
          <w:sz w:val="18"/>
          <w:szCs w:val="18"/>
          <w:shd w:val="clear" w:color="auto" w:fill="FFFFFF"/>
        </w:rPr>
      </w:pPr>
      <w:r w:rsidRPr="009E3B84">
        <w:rPr>
          <w:rFonts w:ascii="Arial" w:hAnsi="Arial" w:cs="Arial"/>
          <w:b/>
          <w:bCs/>
          <w:sz w:val="18"/>
          <w:szCs w:val="18"/>
          <w:shd w:val="clear" w:color="auto" w:fill="FFFFFF"/>
        </w:rPr>
        <w:t>Über den Meininger Award</w:t>
      </w:r>
    </w:p>
    <w:p w14:paraId="1908754E" w14:textId="132CD8A5" w:rsidR="001E1065" w:rsidRPr="009E3B84" w:rsidRDefault="001E1065" w:rsidP="003718E7">
      <w:pPr>
        <w:pStyle w:val="StandardWeb"/>
        <w:shd w:val="clear" w:color="auto" w:fill="FFFFFF"/>
        <w:spacing w:before="0" w:beforeAutospacing="0" w:after="0" w:afterAutospacing="0" w:line="312" w:lineRule="auto"/>
        <w:ind w:right="397"/>
        <w:jc w:val="both"/>
        <w:rPr>
          <w:rFonts w:ascii="Arial" w:hAnsi="Arial" w:cs="Arial"/>
          <w:sz w:val="18"/>
          <w:szCs w:val="18"/>
          <w:shd w:val="clear" w:color="auto" w:fill="FFFFFF"/>
        </w:rPr>
      </w:pPr>
      <w:r w:rsidRPr="009E3B84">
        <w:rPr>
          <w:rFonts w:ascii="Arial" w:hAnsi="Arial" w:cs="Arial"/>
          <w:sz w:val="18"/>
          <w:szCs w:val="18"/>
          <w:shd w:val="clear" w:color="auto" w:fill="FFFFFF"/>
        </w:rPr>
        <w:t>Der Meininger Award wurde vor 17 Jahren zum ersten Mal vor der ProWein in Düss</w:t>
      </w:r>
      <w:r w:rsidR="00597542" w:rsidRPr="009E3B84">
        <w:rPr>
          <w:rFonts w:ascii="Arial" w:hAnsi="Arial" w:cs="Arial"/>
          <w:sz w:val="18"/>
          <w:szCs w:val="18"/>
          <w:shd w:val="clear" w:color="auto" w:fill="FFFFFF"/>
        </w:rPr>
        <w:t>e</w:t>
      </w:r>
      <w:r w:rsidRPr="009E3B84">
        <w:rPr>
          <w:rFonts w:ascii="Arial" w:hAnsi="Arial" w:cs="Arial"/>
          <w:sz w:val="18"/>
          <w:szCs w:val="18"/>
          <w:shd w:val="clear" w:color="auto" w:fill="FFFFFF"/>
        </w:rPr>
        <w:t>ldorf vergeben. Er werden verdiente Persönlichkeiten aus der Weinbranche ausgezeichnet. Preisträger sind unter anderem Gina Gallo, Miguel A. Torres, Fritz Keller, Baronesse Philippe de Rothschild, Ange</w:t>
      </w:r>
      <w:r w:rsidR="00597542" w:rsidRPr="009E3B84">
        <w:rPr>
          <w:rFonts w:ascii="Arial" w:hAnsi="Arial" w:cs="Arial"/>
          <w:sz w:val="18"/>
          <w:szCs w:val="18"/>
          <w:shd w:val="clear" w:color="auto" w:fill="FFFFFF"/>
        </w:rPr>
        <w:t>l</w:t>
      </w:r>
      <w:r w:rsidRPr="009E3B84">
        <w:rPr>
          <w:rFonts w:ascii="Arial" w:hAnsi="Arial" w:cs="Arial"/>
          <w:sz w:val="18"/>
          <w:szCs w:val="18"/>
          <w:shd w:val="clear" w:color="auto" w:fill="FFFFFF"/>
        </w:rPr>
        <w:t>o Gaja und Margrit Biever-Mondavi. Initiator ist der Meininger Verlag, der seinen Fokus auf d</w:t>
      </w:r>
      <w:r w:rsidR="00F86186" w:rsidRPr="009E3B84">
        <w:rPr>
          <w:rFonts w:ascii="Arial" w:hAnsi="Arial" w:cs="Arial"/>
          <w:sz w:val="18"/>
          <w:szCs w:val="18"/>
          <w:shd w:val="clear" w:color="auto" w:fill="FFFFFF"/>
        </w:rPr>
        <w:t>ie</w:t>
      </w:r>
      <w:r w:rsidRPr="009E3B84">
        <w:rPr>
          <w:rFonts w:ascii="Arial" w:hAnsi="Arial" w:cs="Arial"/>
          <w:sz w:val="18"/>
          <w:szCs w:val="18"/>
          <w:shd w:val="clear" w:color="auto" w:fill="FFFFFF"/>
        </w:rPr>
        <w:t xml:space="preserve"> Wein- und Getränkebranche legt.</w:t>
      </w:r>
    </w:p>
    <w:p w14:paraId="7DD15A06" w14:textId="63779C20" w:rsidR="00597542" w:rsidRDefault="00597542" w:rsidP="003718E7">
      <w:pPr>
        <w:pStyle w:val="StandardWeb"/>
        <w:shd w:val="clear" w:color="auto" w:fill="FFFFFF"/>
        <w:spacing w:before="0" w:beforeAutospacing="0" w:after="0" w:afterAutospacing="0" w:line="312" w:lineRule="auto"/>
        <w:ind w:right="397"/>
        <w:jc w:val="both"/>
        <w:rPr>
          <w:rFonts w:ascii="Arial" w:hAnsi="Arial" w:cs="Arial"/>
          <w:sz w:val="22"/>
          <w:szCs w:val="22"/>
          <w:shd w:val="clear" w:color="auto" w:fill="FFFFFF"/>
        </w:rPr>
      </w:pPr>
    </w:p>
    <w:p w14:paraId="6A78F9AF" w14:textId="77777777" w:rsidR="00BD4BCE" w:rsidRPr="00DC6821" w:rsidRDefault="00BD4BCE" w:rsidP="00BD4BCE">
      <w:pPr>
        <w:spacing w:after="0" w:line="312" w:lineRule="auto"/>
        <w:jc w:val="both"/>
        <w:rPr>
          <w:rFonts w:ascii="Arial" w:hAnsi="Arial" w:cs="Arial"/>
          <w:b/>
          <w:sz w:val="18"/>
          <w:szCs w:val="18"/>
        </w:rPr>
      </w:pPr>
      <w:r w:rsidRPr="00DC6821">
        <w:rPr>
          <w:rFonts w:ascii="Arial" w:hAnsi="Arial" w:cs="Arial"/>
          <w:b/>
          <w:sz w:val="18"/>
          <w:szCs w:val="18"/>
        </w:rPr>
        <w:lastRenderedPageBreak/>
        <w:t>Über den MEININGER VERLAG:</w:t>
      </w:r>
    </w:p>
    <w:p w14:paraId="3E0F9DB1" w14:textId="77777777" w:rsidR="00BD4BCE" w:rsidRPr="00DC6821" w:rsidRDefault="00BD4BCE" w:rsidP="00BD4BCE">
      <w:pPr>
        <w:spacing w:after="0" w:line="312" w:lineRule="auto"/>
        <w:jc w:val="both"/>
        <w:rPr>
          <w:rFonts w:ascii="Arial" w:hAnsi="Arial" w:cs="Arial"/>
          <w:sz w:val="18"/>
          <w:szCs w:val="18"/>
        </w:rPr>
      </w:pPr>
      <w:r w:rsidRPr="00DC6821">
        <w:rPr>
          <w:rFonts w:ascii="Arial" w:hAnsi="Arial" w:cs="Arial"/>
          <w:sz w:val="18"/>
          <w:szCs w:val="18"/>
        </w:rPr>
        <w:t>Der 1903 in Neustadt an der Weinstraße gegründete Meininger Verlag ist einer der ältesten deutschen Fachverlage, geführt in vierter Generation von Andrea Meininger-Apfel und Christoph Meininger. Das Unternehmen hat sich insbesondere auf die Wein- und Getränkebranche spezialisiert und ist mit seinem Portfolio europäischer Marktführer im Weinbereich. Neben bekannten Fachzeitschriften veranstaltet das Unternehmen Messen, Branchenveranstaltungen sowie Fachkongresse. International hat sich der Meininger Verlag einen erfolgreichen Namen gemacht mit dem Großen Internationalen Weinpreis MUNDUS VINI. Darüber hinaus führt das Medienunternehmen weitere Weinwettbewerbe durch wie Best of Riesling, Meiningers Deutscher Sektpreis und Meiningers Rotweinpreis.</w:t>
      </w:r>
    </w:p>
    <w:p w14:paraId="78217773" w14:textId="77777777" w:rsidR="00BD4BCE" w:rsidRPr="00DC6821" w:rsidRDefault="00BD4BCE" w:rsidP="00BD4BCE">
      <w:pPr>
        <w:spacing w:after="0" w:line="312" w:lineRule="auto"/>
        <w:jc w:val="both"/>
        <w:rPr>
          <w:rFonts w:ascii="Arial" w:hAnsi="Arial" w:cs="Arial"/>
          <w:sz w:val="18"/>
          <w:szCs w:val="18"/>
        </w:rPr>
      </w:pPr>
    </w:p>
    <w:p w14:paraId="1654A1B7" w14:textId="77777777"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u w:val="single"/>
          <w:lang w:eastAsia="en-US"/>
        </w:rPr>
      </w:pPr>
      <w:r w:rsidRPr="00DC6821">
        <w:rPr>
          <w:rFonts w:ascii="Arial" w:eastAsiaTheme="minorHAnsi" w:hAnsi="Arial" w:cs="Arial"/>
          <w:sz w:val="18"/>
          <w:szCs w:val="18"/>
          <w:u w:val="single"/>
          <w:lang w:eastAsia="en-US"/>
        </w:rPr>
        <w:t>Pressekontakt:</w:t>
      </w:r>
    </w:p>
    <w:p w14:paraId="47CCA520" w14:textId="3B7437E6"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Samantha Dietze</w:t>
      </w:r>
    </w:p>
    <w:p w14:paraId="10E78695" w14:textId="77777777"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Meininger Verlag GmbH</w:t>
      </w:r>
    </w:p>
    <w:p w14:paraId="1D22C052" w14:textId="0696C012"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Maximilianstraße 7-15</w:t>
      </w:r>
    </w:p>
    <w:p w14:paraId="5938DA7C" w14:textId="77777777"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67433 Neustadt/Weinstraße</w:t>
      </w:r>
    </w:p>
    <w:p w14:paraId="7522B8EF" w14:textId="3C6A6D99"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Mobil: 0173 866 6084</w:t>
      </w:r>
    </w:p>
    <w:p w14:paraId="501DAC9F" w14:textId="77777777"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 xml:space="preserve">Tel: 06321 8908 199 </w:t>
      </w:r>
    </w:p>
    <w:p w14:paraId="1D743D16" w14:textId="53B77747"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event@meininger.de</w:t>
      </w:r>
    </w:p>
    <w:p w14:paraId="0F5828FF" w14:textId="77777777" w:rsidR="0008080B" w:rsidRPr="00DC6821" w:rsidRDefault="0008080B" w:rsidP="001A0059">
      <w:pPr>
        <w:pStyle w:val="StandardWeb"/>
        <w:shd w:val="clear" w:color="auto" w:fill="FFFFFF"/>
        <w:spacing w:before="0" w:beforeAutospacing="0" w:after="0" w:afterAutospacing="0" w:line="312" w:lineRule="auto"/>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www.meininger.de</w:t>
      </w:r>
    </w:p>
    <w:p w14:paraId="4429745C" w14:textId="77777777" w:rsidR="0008080B" w:rsidRPr="00DC6821" w:rsidRDefault="0008080B" w:rsidP="0008080B">
      <w:pPr>
        <w:pStyle w:val="StandardWeb"/>
        <w:shd w:val="clear" w:color="auto" w:fill="FFFFFF"/>
        <w:spacing w:before="0" w:beforeAutospacing="0" w:after="0" w:afterAutospacing="0"/>
        <w:ind w:right="397"/>
        <w:jc w:val="both"/>
        <w:rPr>
          <w:rFonts w:ascii="Arial" w:eastAsiaTheme="minorHAnsi" w:hAnsi="Arial" w:cs="Arial"/>
          <w:sz w:val="18"/>
          <w:szCs w:val="18"/>
          <w:lang w:eastAsia="en-US"/>
        </w:rPr>
      </w:pPr>
    </w:p>
    <w:p w14:paraId="0561D055" w14:textId="57B2F6A5" w:rsidR="0008080B" w:rsidRPr="00DC6821" w:rsidRDefault="00DC6821" w:rsidP="0008080B">
      <w:pPr>
        <w:pStyle w:val="StandardWeb"/>
        <w:shd w:val="clear" w:color="auto" w:fill="FFFFFF"/>
        <w:spacing w:before="0" w:beforeAutospacing="0" w:after="0" w:afterAutospacing="0"/>
        <w:ind w:right="397"/>
        <w:jc w:val="both"/>
        <w:rPr>
          <w:rFonts w:ascii="Arial" w:eastAsiaTheme="minorHAnsi" w:hAnsi="Arial" w:cs="Arial"/>
          <w:sz w:val="18"/>
          <w:szCs w:val="18"/>
          <w:lang w:eastAsia="en-US"/>
        </w:rPr>
      </w:pPr>
      <w:r w:rsidRPr="00DC6821">
        <w:rPr>
          <w:rFonts w:ascii="Arial" w:eastAsiaTheme="minorHAnsi" w:hAnsi="Arial" w:cs="Arial"/>
          <w:sz w:val="18"/>
          <w:szCs w:val="18"/>
          <w:lang w:eastAsia="en-US"/>
        </w:rPr>
        <w:t>1.07</w:t>
      </w:r>
      <w:r w:rsidR="000466C6">
        <w:rPr>
          <w:rFonts w:ascii="Arial" w:eastAsiaTheme="minorHAnsi" w:hAnsi="Arial" w:cs="Arial"/>
          <w:sz w:val="18"/>
          <w:szCs w:val="18"/>
          <w:lang w:eastAsia="en-US"/>
        </w:rPr>
        <w:t>2</w:t>
      </w:r>
      <w:r w:rsidR="00531DF8" w:rsidRPr="00DC6821">
        <w:rPr>
          <w:rFonts w:ascii="Arial" w:eastAsiaTheme="minorHAnsi" w:hAnsi="Arial" w:cs="Arial"/>
          <w:sz w:val="18"/>
          <w:szCs w:val="18"/>
          <w:lang w:eastAsia="en-US"/>
        </w:rPr>
        <w:t xml:space="preserve"> </w:t>
      </w:r>
      <w:r w:rsidR="0008080B" w:rsidRPr="00DC6821">
        <w:rPr>
          <w:rFonts w:ascii="Arial" w:eastAsiaTheme="minorHAnsi" w:hAnsi="Arial" w:cs="Arial"/>
          <w:sz w:val="18"/>
          <w:szCs w:val="18"/>
          <w:lang w:eastAsia="en-US"/>
        </w:rPr>
        <w:t xml:space="preserve">Wörter / </w:t>
      </w:r>
      <w:r w:rsidRPr="00DC6821">
        <w:rPr>
          <w:rFonts w:ascii="Arial" w:eastAsiaTheme="minorHAnsi" w:hAnsi="Arial" w:cs="Arial"/>
          <w:sz w:val="18"/>
          <w:szCs w:val="18"/>
          <w:lang w:eastAsia="en-US"/>
        </w:rPr>
        <w:t>7.9</w:t>
      </w:r>
      <w:r w:rsidR="000466C6">
        <w:rPr>
          <w:rFonts w:ascii="Arial" w:eastAsiaTheme="minorHAnsi" w:hAnsi="Arial" w:cs="Arial"/>
          <w:sz w:val="18"/>
          <w:szCs w:val="18"/>
          <w:lang w:eastAsia="en-US"/>
        </w:rPr>
        <w:t>1</w:t>
      </w:r>
      <w:r w:rsidRPr="00DC6821">
        <w:rPr>
          <w:rFonts w:ascii="Arial" w:eastAsiaTheme="minorHAnsi" w:hAnsi="Arial" w:cs="Arial"/>
          <w:sz w:val="18"/>
          <w:szCs w:val="18"/>
          <w:lang w:eastAsia="en-US"/>
        </w:rPr>
        <w:t>6</w:t>
      </w:r>
      <w:r w:rsidR="00531DF8" w:rsidRPr="00DC6821">
        <w:rPr>
          <w:rFonts w:ascii="Arial" w:eastAsiaTheme="minorHAnsi" w:hAnsi="Arial" w:cs="Arial"/>
          <w:sz w:val="18"/>
          <w:szCs w:val="18"/>
          <w:lang w:eastAsia="en-US"/>
        </w:rPr>
        <w:t xml:space="preserve"> </w:t>
      </w:r>
      <w:r w:rsidR="0008080B" w:rsidRPr="00DC6821">
        <w:rPr>
          <w:rFonts w:ascii="Arial" w:eastAsiaTheme="minorHAnsi" w:hAnsi="Arial" w:cs="Arial"/>
          <w:sz w:val="18"/>
          <w:szCs w:val="18"/>
          <w:lang w:eastAsia="en-US"/>
        </w:rPr>
        <w:t>Anschläge (mit Leerzeichen)</w:t>
      </w:r>
    </w:p>
    <w:p w14:paraId="2980727E" w14:textId="1481F75E" w:rsidR="00BD4BCE" w:rsidRPr="0008080B" w:rsidRDefault="0008080B" w:rsidP="0008080B">
      <w:pPr>
        <w:pStyle w:val="StandardWeb"/>
        <w:shd w:val="clear" w:color="auto" w:fill="FFFFFF"/>
        <w:spacing w:before="0" w:beforeAutospacing="0" w:after="0" w:afterAutospacing="0"/>
        <w:ind w:right="397"/>
        <w:jc w:val="both"/>
        <w:rPr>
          <w:rFonts w:ascii="Arial" w:hAnsi="Arial" w:cs="Arial"/>
          <w:sz w:val="22"/>
          <w:szCs w:val="22"/>
          <w:shd w:val="clear" w:color="auto" w:fill="FFFFFF"/>
        </w:rPr>
      </w:pPr>
      <w:r w:rsidRPr="00DC6821">
        <w:rPr>
          <w:rFonts w:ascii="Arial" w:eastAsiaTheme="minorHAnsi" w:hAnsi="Arial" w:cs="Arial"/>
          <w:sz w:val="18"/>
          <w:szCs w:val="18"/>
          <w:lang w:eastAsia="en-US"/>
        </w:rPr>
        <w:t>Der Abdruck ist honorarfrei. Wir freuen uns über ein Belegexemplar.</w:t>
      </w:r>
    </w:p>
    <w:sectPr w:rsidR="00BD4BCE" w:rsidRPr="0008080B" w:rsidSect="003718E7">
      <w:headerReference w:type="default" r:id="rId11"/>
      <w:footerReference w:type="default" r:id="rId12"/>
      <w:pgSz w:w="11906" w:h="16838"/>
      <w:pgMar w:top="1418" w:right="255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7F14" w14:textId="77777777" w:rsidR="001151AF" w:rsidRDefault="001151AF" w:rsidP="003718E7">
      <w:pPr>
        <w:spacing w:after="0" w:line="240" w:lineRule="auto"/>
      </w:pPr>
      <w:r>
        <w:separator/>
      </w:r>
    </w:p>
  </w:endnote>
  <w:endnote w:type="continuationSeparator" w:id="0">
    <w:p w14:paraId="38DAA58B" w14:textId="77777777" w:rsidR="001151AF" w:rsidRDefault="001151AF" w:rsidP="0037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7D6D" w14:textId="308AF9E8" w:rsidR="009E3B84" w:rsidRPr="009E3B84" w:rsidRDefault="009E3B84" w:rsidP="009E3B84">
    <w:pPr>
      <w:pStyle w:val="Fuzeile"/>
      <w:jc w:val="right"/>
      <w:rPr>
        <w:rFonts w:ascii="Arial" w:hAnsi="Arial" w:cs="Arial"/>
        <w:sz w:val="18"/>
      </w:rPr>
    </w:pPr>
    <w:r w:rsidRPr="00507315">
      <w:rPr>
        <w:rFonts w:ascii="Arial" w:hAnsi="Arial" w:cs="Arial"/>
        <w:sz w:val="18"/>
      </w:rPr>
      <w:fldChar w:fldCharType="begin"/>
    </w:r>
    <w:r w:rsidRPr="00507315">
      <w:rPr>
        <w:rFonts w:ascii="Arial" w:hAnsi="Arial" w:cs="Arial"/>
        <w:sz w:val="18"/>
      </w:rPr>
      <w:instrText>PAGE</w:instrText>
    </w:r>
    <w:r w:rsidRPr="00507315">
      <w:rPr>
        <w:rFonts w:ascii="Arial" w:hAnsi="Arial" w:cs="Arial"/>
        <w:sz w:val="18"/>
      </w:rPr>
      <w:fldChar w:fldCharType="separate"/>
    </w:r>
    <w:r>
      <w:rPr>
        <w:rFonts w:ascii="Arial" w:hAnsi="Arial" w:cs="Arial"/>
        <w:sz w:val="18"/>
      </w:rPr>
      <w:t>1</w:t>
    </w:r>
    <w:r w:rsidRPr="00507315">
      <w:rPr>
        <w:rFonts w:ascii="Arial" w:hAnsi="Arial" w:cs="Arial"/>
        <w:noProof/>
        <w:sz w:val="18"/>
      </w:rPr>
      <w:fldChar w:fldCharType="end"/>
    </w:r>
    <w:r w:rsidRPr="00507315">
      <w:rPr>
        <w:rFonts w:ascii="Arial" w:hAnsi="Arial" w:cs="Arial"/>
        <w:sz w:val="18"/>
      </w:rPr>
      <w:t>/</w:t>
    </w:r>
    <w:r w:rsidRPr="00507315">
      <w:rPr>
        <w:rFonts w:ascii="Arial" w:hAnsi="Arial" w:cs="Arial"/>
        <w:sz w:val="18"/>
      </w:rPr>
      <w:fldChar w:fldCharType="begin"/>
    </w:r>
    <w:r w:rsidRPr="00507315">
      <w:rPr>
        <w:rFonts w:ascii="Arial" w:hAnsi="Arial" w:cs="Arial"/>
        <w:sz w:val="18"/>
      </w:rPr>
      <w:instrText>NUMPAGES</w:instrText>
    </w:r>
    <w:r w:rsidRPr="00507315">
      <w:rPr>
        <w:rFonts w:ascii="Arial" w:hAnsi="Arial" w:cs="Arial"/>
        <w:sz w:val="18"/>
      </w:rPr>
      <w:fldChar w:fldCharType="separate"/>
    </w:r>
    <w:r>
      <w:rPr>
        <w:rFonts w:ascii="Arial" w:hAnsi="Arial" w:cs="Arial"/>
        <w:sz w:val="18"/>
      </w:rPr>
      <w:t>4</w:t>
    </w:r>
    <w:r w:rsidRPr="00507315">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CD8E" w14:textId="77777777" w:rsidR="001151AF" w:rsidRDefault="001151AF" w:rsidP="003718E7">
      <w:pPr>
        <w:spacing w:after="0" w:line="240" w:lineRule="auto"/>
      </w:pPr>
      <w:r>
        <w:separator/>
      </w:r>
    </w:p>
  </w:footnote>
  <w:footnote w:type="continuationSeparator" w:id="0">
    <w:p w14:paraId="516427F1" w14:textId="77777777" w:rsidR="001151AF" w:rsidRDefault="001151AF" w:rsidP="0037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F22F" w14:textId="2F755E69" w:rsidR="003718E7" w:rsidRDefault="003718E7">
    <w:pPr>
      <w:pStyle w:val="Kopfzeile"/>
    </w:pPr>
    <w:r>
      <w:rPr>
        <w:noProof/>
        <w:lang w:eastAsia="de-DE"/>
      </w:rPr>
      <w:drawing>
        <wp:anchor distT="0" distB="0" distL="114300" distR="114300" simplePos="0" relativeHeight="251659264" behindDoc="0" locked="0" layoutInCell="1" allowOverlap="1" wp14:anchorId="48EAC05D" wp14:editId="04F5EFAB">
          <wp:simplePos x="0" y="0"/>
          <wp:positionH relativeFrom="margin">
            <wp:posOffset>3511550</wp:posOffset>
          </wp:positionH>
          <wp:positionV relativeFrom="margin">
            <wp:posOffset>-1291582</wp:posOffset>
          </wp:positionV>
          <wp:extent cx="2619375" cy="902335"/>
          <wp:effectExtent l="19050" t="0" r="9525" b="0"/>
          <wp:wrapSquare wrapText="bothSides"/>
          <wp:docPr id="2"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Text enthält.&#10;&#10;Automatisch generierte Beschreibung"/>
                  <pic:cNvPicPr>
                    <a:picLocks noChangeAspect="1" noChangeArrowheads="1"/>
                  </pic:cNvPicPr>
                </pic:nvPicPr>
                <pic:blipFill>
                  <a:blip r:embed="rId1"/>
                  <a:srcRect/>
                  <a:stretch>
                    <a:fillRect/>
                  </a:stretch>
                </pic:blipFill>
                <pic:spPr bwMode="auto">
                  <a:xfrm>
                    <a:off x="0" y="0"/>
                    <a:ext cx="2619375" cy="902335"/>
                  </a:xfrm>
                  <a:prstGeom prst="rect">
                    <a:avLst/>
                  </a:prstGeom>
                  <a:noFill/>
                  <a:ln w="9525">
                    <a:noFill/>
                    <a:miter lim="800000"/>
                    <a:headEnd/>
                    <a:tailEnd/>
                  </a:ln>
                </pic:spPr>
              </pic:pic>
            </a:graphicData>
          </a:graphic>
        </wp:anchor>
      </w:drawing>
    </w:r>
  </w:p>
  <w:p w14:paraId="32E8674C" w14:textId="389D122A" w:rsidR="003718E7" w:rsidRDefault="003718E7">
    <w:pPr>
      <w:pStyle w:val="Kopfzeile"/>
    </w:pPr>
  </w:p>
  <w:p w14:paraId="6E02FD8A" w14:textId="1A37BC3F" w:rsidR="003718E7" w:rsidRDefault="003718E7">
    <w:pPr>
      <w:pStyle w:val="Kopfzeile"/>
    </w:pPr>
  </w:p>
  <w:p w14:paraId="673D78E7" w14:textId="07725DB2" w:rsidR="003718E7" w:rsidRDefault="003718E7">
    <w:pPr>
      <w:pStyle w:val="Kopfzeile"/>
    </w:pPr>
  </w:p>
  <w:p w14:paraId="49812970" w14:textId="77777777" w:rsidR="003718E7" w:rsidRDefault="003718E7">
    <w:pPr>
      <w:pStyle w:val="Kopfzeile"/>
    </w:pPr>
  </w:p>
  <w:p w14:paraId="4A353F10" w14:textId="60DE2A22" w:rsidR="003718E7" w:rsidRDefault="003718E7">
    <w:pPr>
      <w:pStyle w:val="Kopfzeile"/>
    </w:pPr>
  </w:p>
  <w:p w14:paraId="4603548F" w14:textId="77777777" w:rsidR="009E3B84" w:rsidRDefault="009E3B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4667"/>
    <w:multiLevelType w:val="hybridMultilevel"/>
    <w:tmpl w:val="40B85F44"/>
    <w:lvl w:ilvl="0" w:tplc="0370227C">
      <w:start w:val="198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364A96"/>
    <w:multiLevelType w:val="hybridMultilevel"/>
    <w:tmpl w:val="9D82FF6E"/>
    <w:lvl w:ilvl="0" w:tplc="AECEBE2E">
      <w:start w:val="198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135FC4"/>
    <w:multiLevelType w:val="hybridMultilevel"/>
    <w:tmpl w:val="0742F0F2"/>
    <w:lvl w:ilvl="0" w:tplc="261C43B0">
      <w:start w:val="198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3E01AD"/>
    <w:multiLevelType w:val="hybridMultilevel"/>
    <w:tmpl w:val="93964414"/>
    <w:lvl w:ilvl="0" w:tplc="31889BC6">
      <w:start w:val="198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870563">
    <w:abstractNumId w:val="0"/>
  </w:num>
  <w:num w:numId="2" w16cid:durableId="1898590935">
    <w:abstractNumId w:val="3"/>
  </w:num>
  <w:num w:numId="3" w16cid:durableId="847527521">
    <w:abstractNumId w:val="1"/>
  </w:num>
  <w:num w:numId="4" w16cid:durableId="53604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E4"/>
    <w:rsid w:val="00010766"/>
    <w:rsid w:val="00015B94"/>
    <w:rsid w:val="00030B66"/>
    <w:rsid w:val="000435B1"/>
    <w:rsid w:val="000457DF"/>
    <w:rsid w:val="000466C6"/>
    <w:rsid w:val="00046D22"/>
    <w:rsid w:val="00064292"/>
    <w:rsid w:val="0008080B"/>
    <w:rsid w:val="000B0DAC"/>
    <w:rsid w:val="000C2754"/>
    <w:rsid w:val="000E1C6C"/>
    <w:rsid w:val="001151AF"/>
    <w:rsid w:val="001A0059"/>
    <w:rsid w:val="001D53B1"/>
    <w:rsid w:val="001D5B3B"/>
    <w:rsid w:val="001E1065"/>
    <w:rsid w:val="001F30D3"/>
    <w:rsid w:val="00215D06"/>
    <w:rsid w:val="00222BE8"/>
    <w:rsid w:val="002416EC"/>
    <w:rsid w:val="002438E4"/>
    <w:rsid w:val="00250C57"/>
    <w:rsid w:val="00273631"/>
    <w:rsid w:val="00292601"/>
    <w:rsid w:val="00322416"/>
    <w:rsid w:val="003718E7"/>
    <w:rsid w:val="00380F4D"/>
    <w:rsid w:val="003A0C36"/>
    <w:rsid w:val="00406401"/>
    <w:rsid w:val="004444E3"/>
    <w:rsid w:val="004940F2"/>
    <w:rsid w:val="004B590C"/>
    <w:rsid w:val="004C6833"/>
    <w:rsid w:val="005206DB"/>
    <w:rsid w:val="00531DF8"/>
    <w:rsid w:val="00554950"/>
    <w:rsid w:val="00566B88"/>
    <w:rsid w:val="00597542"/>
    <w:rsid w:val="005D770D"/>
    <w:rsid w:val="00614202"/>
    <w:rsid w:val="006E06BA"/>
    <w:rsid w:val="00723431"/>
    <w:rsid w:val="0073266D"/>
    <w:rsid w:val="007C39DE"/>
    <w:rsid w:val="007D096B"/>
    <w:rsid w:val="007F42AF"/>
    <w:rsid w:val="007F4836"/>
    <w:rsid w:val="0085461C"/>
    <w:rsid w:val="008A4C8E"/>
    <w:rsid w:val="008C0726"/>
    <w:rsid w:val="008C4EB8"/>
    <w:rsid w:val="008D4BA5"/>
    <w:rsid w:val="008D6560"/>
    <w:rsid w:val="008E16E7"/>
    <w:rsid w:val="008E5FD8"/>
    <w:rsid w:val="00925B07"/>
    <w:rsid w:val="009C3B68"/>
    <w:rsid w:val="009E3B84"/>
    <w:rsid w:val="00A1291F"/>
    <w:rsid w:val="00AE4F4D"/>
    <w:rsid w:val="00B63982"/>
    <w:rsid w:val="00BC540E"/>
    <w:rsid w:val="00BD4BCE"/>
    <w:rsid w:val="00BE54DA"/>
    <w:rsid w:val="00C80096"/>
    <w:rsid w:val="00C93E84"/>
    <w:rsid w:val="00CB6D57"/>
    <w:rsid w:val="00CC5AC0"/>
    <w:rsid w:val="00CF1667"/>
    <w:rsid w:val="00D11DD5"/>
    <w:rsid w:val="00D22403"/>
    <w:rsid w:val="00D44160"/>
    <w:rsid w:val="00D56D29"/>
    <w:rsid w:val="00DA06B8"/>
    <w:rsid w:val="00DC6821"/>
    <w:rsid w:val="00E52DA4"/>
    <w:rsid w:val="00E63510"/>
    <w:rsid w:val="00EC5EC8"/>
    <w:rsid w:val="00F6759E"/>
    <w:rsid w:val="00F8496F"/>
    <w:rsid w:val="00F86186"/>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6996"/>
  <w15:chartTrackingRefBased/>
  <w15:docId w15:val="{17750DC8-7294-4A44-A209-147E2D3A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11DD5"/>
    <w:rPr>
      <w:color w:val="0000FF"/>
      <w:u w:val="single"/>
    </w:rPr>
  </w:style>
  <w:style w:type="paragraph" w:customStyle="1" w:styleId="small2">
    <w:name w:val="small2"/>
    <w:basedOn w:val="Standard"/>
    <w:rsid w:val="007326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E16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940F2"/>
    <w:pPr>
      <w:ind w:left="720"/>
      <w:contextualSpacing/>
    </w:pPr>
  </w:style>
  <w:style w:type="paragraph" w:styleId="KeinLeerraum">
    <w:name w:val="No Spacing"/>
    <w:uiPriority w:val="1"/>
    <w:qFormat/>
    <w:rsid w:val="00597542"/>
    <w:pPr>
      <w:spacing w:after="0" w:line="240" w:lineRule="auto"/>
    </w:pPr>
  </w:style>
  <w:style w:type="paragraph" w:styleId="Kopfzeile">
    <w:name w:val="header"/>
    <w:basedOn w:val="Standard"/>
    <w:link w:val="KopfzeileZchn"/>
    <w:uiPriority w:val="99"/>
    <w:unhideWhenUsed/>
    <w:rsid w:val="003718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18E7"/>
  </w:style>
  <w:style w:type="paragraph" w:styleId="Fuzeile">
    <w:name w:val="footer"/>
    <w:basedOn w:val="Standard"/>
    <w:link w:val="FuzeileZchn"/>
    <w:uiPriority w:val="99"/>
    <w:unhideWhenUsed/>
    <w:rsid w:val="003718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102">
      <w:bodyDiv w:val="1"/>
      <w:marLeft w:val="0"/>
      <w:marRight w:val="0"/>
      <w:marTop w:val="0"/>
      <w:marBottom w:val="0"/>
      <w:divBdr>
        <w:top w:val="none" w:sz="0" w:space="0" w:color="auto"/>
        <w:left w:val="none" w:sz="0" w:space="0" w:color="auto"/>
        <w:bottom w:val="none" w:sz="0" w:space="0" w:color="auto"/>
        <w:right w:val="none" w:sz="0" w:space="0" w:color="auto"/>
      </w:divBdr>
      <w:divsChild>
        <w:div w:id="1149714230">
          <w:marLeft w:val="0"/>
          <w:marRight w:val="0"/>
          <w:marTop w:val="0"/>
          <w:marBottom w:val="0"/>
          <w:divBdr>
            <w:top w:val="none" w:sz="0" w:space="0" w:color="auto"/>
            <w:left w:val="none" w:sz="0" w:space="0" w:color="auto"/>
            <w:bottom w:val="none" w:sz="0" w:space="0" w:color="auto"/>
            <w:right w:val="none" w:sz="0" w:space="0" w:color="auto"/>
          </w:divBdr>
        </w:div>
      </w:divsChild>
    </w:div>
    <w:div w:id="302737674">
      <w:bodyDiv w:val="1"/>
      <w:marLeft w:val="0"/>
      <w:marRight w:val="0"/>
      <w:marTop w:val="0"/>
      <w:marBottom w:val="0"/>
      <w:divBdr>
        <w:top w:val="none" w:sz="0" w:space="0" w:color="auto"/>
        <w:left w:val="none" w:sz="0" w:space="0" w:color="auto"/>
        <w:bottom w:val="none" w:sz="0" w:space="0" w:color="auto"/>
        <w:right w:val="none" w:sz="0" w:space="0" w:color="auto"/>
      </w:divBdr>
      <w:divsChild>
        <w:div w:id="289242415">
          <w:marLeft w:val="0"/>
          <w:marRight w:val="0"/>
          <w:marTop w:val="0"/>
          <w:marBottom w:val="0"/>
          <w:divBdr>
            <w:top w:val="none" w:sz="0" w:space="0" w:color="auto"/>
            <w:left w:val="none" w:sz="0" w:space="0" w:color="auto"/>
            <w:bottom w:val="none" w:sz="0" w:space="0" w:color="auto"/>
            <w:right w:val="none" w:sz="0" w:space="0" w:color="auto"/>
          </w:divBdr>
        </w:div>
      </w:divsChild>
    </w:div>
    <w:div w:id="1338194541">
      <w:bodyDiv w:val="1"/>
      <w:marLeft w:val="0"/>
      <w:marRight w:val="0"/>
      <w:marTop w:val="0"/>
      <w:marBottom w:val="0"/>
      <w:divBdr>
        <w:top w:val="none" w:sz="0" w:space="0" w:color="auto"/>
        <w:left w:val="none" w:sz="0" w:space="0" w:color="auto"/>
        <w:bottom w:val="none" w:sz="0" w:space="0" w:color="auto"/>
        <w:right w:val="none" w:sz="0" w:space="0" w:color="auto"/>
      </w:divBdr>
    </w:div>
    <w:div w:id="1523591416">
      <w:bodyDiv w:val="1"/>
      <w:marLeft w:val="0"/>
      <w:marRight w:val="0"/>
      <w:marTop w:val="0"/>
      <w:marBottom w:val="0"/>
      <w:divBdr>
        <w:top w:val="none" w:sz="0" w:space="0" w:color="auto"/>
        <w:left w:val="none" w:sz="0" w:space="0" w:color="auto"/>
        <w:bottom w:val="none" w:sz="0" w:space="0" w:color="auto"/>
        <w:right w:val="none" w:sz="0" w:space="0" w:color="auto"/>
      </w:divBdr>
    </w:div>
    <w:div w:id="16286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D1A13B603AC4E85DDE9FBE3F8B760" ma:contentTypeVersion="14" ma:contentTypeDescription="Ein neues Dokument erstellen." ma:contentTypeScope="" ma:versionID="3d0e0ae6407f610f6c3dabee23849fd0">
  <xsd:schema xmlns:xsd="http://www.w3.org/2001/XMLSchema" xmlns:xs="http://www.w3.org/2001/XMLSchema" xmlns:p="http://schemas.microsoft.com/office/2006/metadata/properties" xmlns:ns2="1695f8eb-3dbc-4f6d-a6d5-726ef99fe5f6" xmlns:ns3="afce2620-19db-4e2f-b5ad-c6ecd600d6c7" targetNamespace="http://schemas.microsoft.com/office/2006/metadata/properties" ma:root="true" ma:fieldsID="56a88aebb2b821e6b7e9352554de8745" ns2:_="" ns3:_="">
    <xsd:import namespace="1695f8eb-3dbc-4f6d-a6d5-726ef99fe5f6"/>
    <xsd:import namespace="afce2620-19db-4e2f-b5ad-c6ecd600d6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5f8eb-3dbc-4f6d-a6d5-726ef99f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e2620-19db-4e2f-b5ad-c6ecd600d6c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b739a14-76a6-4d71-9fba-fa915bb0dcce}" ma:internalName="TaxCatchAll" ma:showField="CatchAllData" ma:web="afce2620-19db-4e2f-b5ad-c6ecd600d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fce2620-19db-4e2f-b5ad-c6ecd600d6c7" xsi:nil="true"/>
    <lcf76f155ced4ddcb4097134ff3c332f xmlns="1695f8eb-3dbc-4f6d-a6d5-726ef99fe5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33D4C-8CED-4C0E-8BF7-9724AB5F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5f8eb-3dbc-4f6d-a6d5-726ef99fe5f6"/>
    <ds:schemaRef ds:uri="afce2620-19db-4e2f-b5ad-c6ecd600d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4049D-FAD9-4B57-A480-A9D01817FC23}">
  <ds:schemaRefs>
    <ds:schemaRef ds:uri="http://schemas.openxmlformats.org/officeDocument/2006/bibliography"/>
  </ds:schemaRefs>
</ds:datastoreItem>
</file>

<file path=customXml/itemProps3.xml><?xml version="1.0" encoding="utf-8"?>
<ds:datastoreItem xmlns:ds="http://schemas.openxmlformats.org/officeDocument/2006/customXml" ds:itemID="{1AF6495B-EAA5-4561-A356-C1A3B12DF57B}">
  <ds:schemaRefs>
    <ds:schemaRef ds:uri="http://schemas.microsoft.com/office/2006/documentManagement/types"/>
    <ds:schemaRef ds:uri="1695f8eb-3dbc-4f6d-a6d5-726ef99fe5f6"/>
    <ds:schemaRef ds:uri="afce2620-19db-4e2f-b5ad-c6ecd600d6c7"/>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18571C-13F2-44C6-A8F3-07A416B56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Meininger, Andrea</dc:creator>
  <cp:keywords/>
  <dc:description/>
  <cp:lastModifiedBy>Dietze, Samantha</cp:lastModifiedBy>
  <cp:revision>26</cp:revision>
  <cp:lastPrinted>2023-03-15T09:24:00Z</cp:lastPrinted>
  <dcterms:created xsi:type="dcterms:W3CDTF">2023-03-13T13:07:00Z</dcterms:created>
  <dcterms:modified xsi:type="dcterms:W3CDTF">2023-03-15T09:29:00Z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0x010100214D1A13B603AC4E85DDE9FBE3F8B760</vt:lpwstr>
  </property>
  <property fmtid="{D5CDD505-2E9C-101B-9397-08002B2CF9AE}" pid="3" name="MediaServiceImageTags">
    <vt:lpwstr/>
  </property>
</Properties>
</file>