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3550" w14:textId="0B254641" w:rsidR="00A1614D" w:rsidRPr="00B8604D" w:rsidRDefault="00A1614D" w:rsidP="00A1614D">
      <w:pPr>
        <w:spacing w:after="0"/>
        <w:rPr>
          <w:rFonts w:ascii="Arial" w:hAnsi="Arial" w:cs="Arial"/>
          <w:b/>
          <w:sz w:val="30"/>
          <w:szCs w:val="36"/>
        </w:rPr>
      </w:pPr>
      <w:r w:rsidRPr="00B8604D">
        <w:rPr>
          <w:rFonts w:ascii="Arial" w:hAnsi="Arial" w:cs="Arial"/>
          <w:b/>
          <w:sz w:val="30"/>
          <w:szCs w:val="36"/>
        </w:rPr>
        <w:t>PRESSEMITTEILUNG</w:t>
      </w:r>
    </w:p>
    <w:p w14:paraId="2C1F17C1" w14:textId="0EB44DAB" w:rsidR="00A1614D" w:rsidRPr="00B8604D" w:rsidRDefault="00A1614D" w:rsidP="00A1614D">
      <w:pPr>
        <w:rPr>
          <w:rFonts w:ascii="Arial" w:hAnsi="Arial" w:cs="Arial"/>
          <w:bCs/>
        </w:rPr>
      </w:pPr>
      <w:r w:rsidRPr="00B8604D">
        <w:rPr>
          <w:rFonts w:ascii="Arial" w:hAnsi="Arial" w:cs="Arial"/>
          <w:b/>
        </w:rPr>
        <w:t xml:space="preserve">Düsseldorf, </w:t>
      </w:r>
      <w:r w:rsidR="00C37C15">
        <w:rPr>
          <w:rFonts w:ascii="Arial" w:hAnsi="Arial" w:cs="Arial"/>
          <w:b/>
        </w:rPr>
        <w:t>6</w:t>
      </w:r>
      <w:r w:rsidRPr="00B8604D">
        <w:rPr>
          <w:rFonts w:ascii="Arial" w:hAnsi="Arial" w:cs="Arial"/>
          <w:b/>
        </w:rPr>
        <w:t>. September 202</w:t>
      </w:r>
      <w:r w:rsidR="00C37C15">
        <w:rPr>
          <w:rFonts w:ascii="Arial" w:hAnsi="Arial" w:cs="Arial"/>
          <w:b/>
        </w:rPr>
        <w:t>1</w:t>
      </w:r>
    </w:p>
    <w:p w14:paraId="4ECB693A" w14:textId="275EEBC6" w:rsidR="00BF3CC6" w:rsidRPr="00B8604D" w:rsidRDefault="00BF3CC6" w:rsidP="00CF1A53">
      <w:pPr>
        <w:spacing w:after="0" w:line="360" w:lineRule="auto"/>
        <w:rPr>
          <w:rFonts w:ascii="Arial" w:hAnsi="Arial" w:cs="Arial"/>
        </w:rPr>
      </w:pPr>
    </w:p>
    <w:p w14:paraId="08ECB73B" w14:textId="464F3E49" w:rsidR="00E4321E" w:rsidRPr="00B8604D" w:rsidRDefault="00E4321E" w:rsidP="00CF1A53">
      <w:pPr>
        <w:spacing w:after="0" w:line="360" w:lineRule="auto"/>
        <w:rPr>
          <w:rFonts w:ascii="Arial" w:hAnsi="Arial" w:cs="Arial"/>
          <w:b/>
          <w:bCs/>
        </w:rPr>
      </w:pPr>
      <w:r w:rsidRPr="00B8604D">
        <w:rPr>
          <w:rFonts w:ascii="Arial" w:hAnsi="Arial" w:cs="Arial"/>
          <w:b/>
          <w:bCs/>
        </w:rPr>
        <w:t>FIZZZ Award</w:t>
      </w:r>
      <w:r w:rsidR="006F7E69" w:rsidRPr="00B8604D">
        <w:rPr>
          <w:rFonts w:ascii="Arial" w:hAnsi="Arial" w:cs="Arial"/>
          <w:b/>
          <w:bCs/>
        </w:rPr>
        <w:t>s</w:t>
      </w:r>
      <w:r w:rsidRPr="00B8604D">
        <w:rPr>
          <w:rFonts w:ascii="Arial" w:hAnsi="Arial" w:cs="Arial"/>
          <w:b/>
          <w:bCs/>
        </w:rPr>
        <w:t xml:space="preserve"> 20</w:t>
      </w:r>
      <w:r w:rsidR="008F6079" w:rsidRPr="00B8604D">
        <w:rPr>
          <w:rFonts w:ascii="Arial" w:hAnsi="Arial" w:cs="Arial"/>
          <w:b/>
          <w:bCs/>
        </w:rPr>
        <w:t>2</w:t>
      </w:r>
      <w:r w:rsidR="00C37C15">
        <w:rPr>
          <w:rFonts w:ascii="Arial" w:hAnsi="Arial" w:cs="Arial"/>
          <w:b/>
          <w:bCs/>
        </w:rPr>
        <w:t>1</w:t>
      </w:r>
      <w:r w:rsidRPr="00B8604D">
        <w:rPr>
          <w:rFonts w:ascii="Arial" w:hAnsi="Arial" w:cs="Arial"/>
          <w:b/>
          <w:bCs/>
        </w:rPr>
        <w:t>:</w:t>
      </w:r>
    </w:p>
    <w:p w14:paraId="7C3DF86B" w14:textId="0D3AD49C" w:rsidR="005B17A0" w:rsidRPr="00B8604D" w:rsidRDefault="00577124" w:rsidP="00CF1A53">
      <w:pPr>
        <w:spacing w:after="0" w:line="360" w:lineRule="auto"/>
        <w:rPr>
          <w:rFonts w:ascii="Arial" w:hAnsi="Arial" w:cs="Arial"/>
          <w:b/>
        </w:rPr>
      </w:pPr>
      <w:r w:rsidRPr="00B8604D">
        <w:rPr>
          <w:rFonts w:ascii="Arial" w:hAnsi="Arial" w:cs="Arial"/>
          <w:b/>
        </w:rPr>
        <w:t>Beste</w:t>
      </w:r>
      <w:r w:rsidR="00E4321E" w:rsidRPr="00B8604D">
        <w:rPr>
          <w:rFonts w:ascii="Arial" w:hAnsi="Arial" w:cs="Arial"/>
          <w:b/>
        </w:rPr>
        <w:t xml:space="preserve"> Gastron</w:t>
      </w:r>
      <w:r w:rsidRPr="00B8604D">
        <w:rPr>
          <w:rFonts w:ascii="Arial" w:hAnsi="Arial" w:cs="Arial"/>
          <w:b/>
        </w:rPr>
        <w:t xml:space="preserve">omie-Konzepte Deutschlands </w:t>
      </w:r>
      <w:r w:rsidR="00E4321E" w:rsidRPr="00B8604D">
        <w:rPr>
          <w:rFonts w:ascii="Arial" w:hAnsi="Arial" w:cs="Arial"/>
          <w:b/>
        </w:rPr>
        <w:t>gekürt</w:t>
      </w:r>
      <w:r w:rsidRPr="00B8604D">
        <w:rPr>
          <w:rFonts w:ascii="Arial" w:hAnsi="Arial" w:cs="Arial"/>
          <w:b/>
        </w:rPr>
        <w:t xml:space="preserve"> </w:t>
      </w:r>
      <w:r w:rsidR="008F6555" w:rsidRPr="00B8604D">
        <w:rPr>
          <w:rFonts w:ascii="Arial" w:hAnsi="Arial" w:cs="Arial"/>
          <w:b/>
        </w:rPr>
        <w:t xml:space="preserve">// </w:t>
      </w:r>
      <w:r w:rsidR="005B17A0" w:rsidRPr="00B8604D">
        <w:rPr>
          <w:rFonts w:ascii="Arial" w:hAnsi="Arial" w:cs="Arial"/>
          <w:b/>
        </w:rPr>
        <w:t>Gewinner kommen a</w:t>
      </w:r>
      <w:r w:rsidRPr="00B8604D">
        <w:rPr>
          <w:rFonts w:ascii="Arial" w:hAnsi="Arial" w:cs="Arial"/>
          <w:b/>
        </w:rPr>
        <w:t xml:space="preserve">us Berlin, </w:t>
      </w:r>
      <w:r w:rsidR="008F6079" w:rsidRPr="00B8604D">
        <w:rPr>
          <w:rFonts w:ascii="Arial" w:hAnsi="Arial" w:cs="Arial"/>
          <w:b/>
        </w:rPr>
        <w:t>Köln</w:t>
      </w:r>
      <w:r w:rsidR="008F6555" w:rsidRPr="00B8604D">
        <w:rPr>
          <w:rFonts w:ascii="Arial" w:hAnsi="Arial" w:cs="Arial"/>
          <w:b/>
        </w:rPr>
        <w:t xml:space="preserve">, </w:t>
      </w:r>
      <w:r w:rsidR="00C37C15">
        <w:rPr>
          <w:rFonts w:ascii="Arial" w:hAnsi="Arial" w:cs="Arial"/>
          <w:b/>
        </w:rPr>
        <w:t xml:space="preserve">Hannover, </w:t>
      </w:r>
      <w:r w:rsidR="00C37C15" w:rsidRPr="00431F0E">
        <w:rPr>
          <w:rFonts w:ascii="Arial" w:hAnsi="Arial" w:cs="Arial"/>
          <w:b/>
        </w:rPr>
        <w:t>Bonn</w:t>
      </w:r>
      <w:r w:rsidR="008F6555" w:rsidRPr="00431F0E">
        <w:rPr>
          <w:rFonts w:ascii="Arial" w:hAnsi="Arial" w:cs="Arial"/>
          <w:b/>
        </w:rPr>
        <w:t xml:space="preserve"> und </w:t>
      </w:r>
      <w:r w:rsidR="00C37C15" w:rsidRPr="00431F0E">
        <w:rPr>
          <w:rFonts w:ascii="Arial" w:hAnsi="Arial" w:cs="Arial"/>
          <w:b/>
        </w:rPr>
        <w:t>Bremen</w:t>
      </w:r>
      <w:r w:rsidRPr="00B8604D">
        <w:rPr>
          <w:rFonts w:ascii="Arial" w:hAnsi="Arial" w:cs="Arial"/>
          <w:b/>
        </w:rPr>
        <w:t xml:space="preserve"> // </w:t>
      </w:r>
      <w:r w:rsidR="00C37C15">
        <w:rPr>
          <w:rFonts w:ascii="Arial" w:hAnsi="Arial" w:cs="Arial"/>
          <w:b/>
        </w:rPr>
        <w:t xml:space="preserve">Kent Hahne (Apeiron) </w:t>
      </w:r>
      <w:r w:rsidRPr="00B8604D">
        <w:rPr>
          <w:rFonts w:ascii="Arial" w:hAnsi="Arial" w:cs="Arial"/>
          <w:b/>
        </w:rPr>
        <w:t>ist Erfolgsgastronom des Jahres</w:t>
      </w:r>
      <w:r w:rsidR="00AE02E1">
        <w:rPr>
          <w:rFonts w:ascii="Arial" w:hAnsi="Arial" w:cs="Arial"/>
          <w:b/>
        </w:rPr>
        <w:t xml:space="preserve"> </w:t>
      </w:r>
      <w:r w:rsidR="00740B10" w:rsidRPr="00B8604D">
        <w:rPr>
          <w:rFonts w:ascii="Arial" w:hAnsi="Arial" w:cs="Arial"/>
          <w:b/>
        </w:rPr>
        <w:t>//</w:t>
      </w:r>
      <w:r w:rsidR="00AE02E1">
        <w:rPr>
          <w:rFonts w:ascii="Arial" w:hAnsi="Arial" w:cs="Arial"/>
          <w:b/>
        </w:rPr>
        <w:t xml:space="preserve"> </w:t>
      </w:r>
      <w:r w:rsidR="00740B10" w:rsidRPr="00B8604D">
        <w:rPr>
          <w:rFonts w:ascii="Arial" w:hAnsi="Arial" w:cs="Arial"/>
          <w:b/>
        </w:rPr>
        <w:t xml:space="preserve">Sonderpreis </w:t>
      </w:r>
      <w:r w:rsidR="00016901">
        <w:rPr>
          <w:rFonts w:ascii="Arial" w:hAnsi="Arial" w:cs="Arial"/>
          <w:b/>
        </w:rPr>
        <w:t xml:space="preserve">„Community Hero“ </w:t>
      </w:r>
      <w:r w:rsidR="00197B5A">
        <w:rPr>
          <w:rFonts w:ascii="Arial" w:hAnsi="Arial" w:cs="Arial"/>
          <w:b/>
        </w:rPr>
        <w:t xml:space="preserve">geht an </w:t>
      </w:r>
      <w:r w:rsidR="00016901">
        <w:rPr>
          <w:rFonts w:ascii="Arial" w:hAnsi="Arial" w:cs="Arial"/>
          <w:b/>
        </w:rPr>
        <w:t>Mirko Silz</w:t>
      </w:r>
      <w:r w:rsidR="00197B5A">
        <w:rPr>
          <w:rFonts w:ascii="Arial" w:hAnsi="Arial" w:cs="Arial"/>
          <w:b/>
        </w:rPr>
        <w:t xml:space="preserve"> (</w:t>
      </w:r>
      <w:r w:rsidR="00197B5A" w:rsidRPr="00197B5A">
        <w:rPr>
          <w:rFonts w:ascii="Arial" w:hAnsi="Arial" w:cs="Arial"/>
          <w:b/>
        </w:rPr>
        <w:t>L'Osteria</w:t>
      </w:r>
      <w:r w:rsidR="00197B5A">
        <w:rPr>
          <w:rFonts w:ascii="Arial" w:hAnsi="Arial" w:cs="Arial"/>
          <w:b/>
        </w:rPr>
        <w:t>)</w:t>
      </w:r>
    </w:p>
    <w:p w14:paraId="3F4E9F92" w14:textId="77777777" w:rsidR="00677B3C" w:rsidRPr="00B8604D" w:rsidRDefault="00677B3C" w:rsidP="00CF1A53">
      <w:pPr>
        <w:spacing w:after="0" w:line="360" w:lineRule="auto"/>
        <w:rPr>
          <w:rFonts w:ascii="Arial" w:hAnsi="Arial" w:cs="Arial"/>
        </w:rPr>
      </w:pPr>
    </w:p>
    <w:p w14:paraId="6EF2E702" w14:textId="1B2ECBE6" w:rsidR="009771EC" w:rsidRPr="009771EC" w:rsidRDefault="00AE02E1" w:rsidP="009771EC">
      <w:pPr>
        <w:spacing w:after="0" w:line="360" w:lineRule="auto"/>
        <w:rPr>
          <w:rFonts w:ascii="Arial" w:hAnsi="Arial" w:cs="Arial"/>
        </w:rPr>
      </w:pPr>
      <w:r w:rsidRPr="00AE02E1">
        <w:rPr>
          <w:rFonts w:ascii="Arial" w:hAnsi="Arial" w:cs="Arial"/>
        </w:rPr>
        <w:t xml:space="preserve">Montag, </w:t>
      </w:r>
      <w:r w:rsidR="009251C3">
        <w:rPr>
          <w:rFonts w:ascii="Arial" w:hAnsi="Arial" w:cs="Arial"/>
        </w:rPr>
        <w:t>6</w:t>
      </w:r>
      <w:r w:rsidRPr="00AE02E1">
        <w:rPr>
          <w:rFonts w:ascii="Arial" w:hAnsi="Arial" w:cs="Arial"/>
        </w:rPr>
        <w:t>.9.202</w:t>
      </w:r>
      <w:r w:rsidR="009251C3">
        <w:rPr>
          <w:rFonts w:ascii="Arial" w:hAnsi="Arial" w:cs="Arial"/>
        </w:rPr>
        <w:t>1</w:t>
      </w:r>
      <w:r w:rsidRPr="00AE02E1">
        <w:rPr>
          <w:rFonts w:ascii="Arial" w:hAnsi="Arial" w:cs="Arial"/>
        </w:rPr>
        <w:t xml:space="preserve">: </w:t>
      </w:r>
      <w:r w:rsidR="007D14ED">
        <w:rPr>
          <w:rFonts w:ascii="Arial" w:hAnsi="Arial" w:cs="Arial"/>
        </w:rPr>
        <w:t>A</w:t>
      </w:r>
      <w:r w:rsidR="009771EC" w:rsidRPr="009771EC">
        <w:rPr>
          <w:rFonts w:ascii="Arial" w:hAnsi="Arial" w:cs="Arial"/>
        </w:rPr>
        <w:t xml:space="preserve">uch im Jahr 2021 steht die Gastronomie ganz im Zeichen der Corona-Pandemie. Doch selbst Lockdown, anhaltende Besucherbeschränkungen und Personalmangel haben der Branche nicht ihren Kern rauben können: Als Quell der Lebensfreude und Ort des Genusses und der Kommunikation behauptet sie sich standhaft. </w:t>
      </w:r>
    </w:p>
    <w:p w14:paraId="77952891" w14:textId="77777777" w:rsidR="009771EC" w:rsidRPr="009771EC" w:rsidRDefault="009771EC" w:rsidP="009771EC">
      <w:pPr>
        <w:spacing w:after="0" w:line="360" w:lineRule="auto"/>
        <w:rPr>
          <w:rFonts w:ascii="Arial" w:hAnsi="Arial" w:cs="Arial"/>
        </w:rPr>
      </w:pPr>
    </w:p>
    <w:p w14:paraId="016D36C6" w14:textId="6CADC2E4" w:rsidR="00DA32C9" w:rsidRDefault="00DA32C9" w:rsidP="00DA32C9">
      <w:pPr>
        <w:spacing w:after="0" w:line="360" w:lineRule="auto"/>
        <w:rPr>
          <w:rFonts w:ascii="Arial" w:hAnsi="Arial" w:cs="Arial"/>
        </w:rPr>
      </w:pPr>
      <w:r w:rsidRPr="00AE02E1">
        <w:rPr>
          <w:rFonts w:ascii="Arial" w:hAnsi="Arial" w:cs="Arial"/>
        </w:rPr>
        <w:t>In der Düsseldorfer „</w:t>
      </w:r>
      <w:r>
        <w:rPr>
          <w:rFonts w:ascii="Arial" w:hAnsi="Arial" w:cs="Arial"/>
        </w:rPr>
        <w:t>Seifenfabrik – Dr. Thompson‘s</w:t>
      </w:r>
      <w:r w:rsidRPr="00AE02E1">
        <w:rPr>
          <w:rFonts w:ascii="Arial" w:hAnsi="Arial" w:cs="Arial"/>
        </w:rPr>
        <w:t xml:space="preserve">“ wurden </w:t>
      </w:r>
      <w:r w:rsidR="007D14ED">
        <w:rPr>
          <w:rFonts w:ascii="Arial" w:hAnsi="Arial" w:cs="Arial"/>
        </w:rPr>
        <w:t xml:space="preserve">nun </w:t>
      </w:r>
      <w:r w:rsidRPr="00AE02E1">
        <w:rPr>
          <w:rFonts w:ascii="Arial" w:hAnsi="Arial" w:cs="Arial"/>
        </w:rPr>
        <w:t xml:space="preserve">die besten Gastronomiekonzepte der Branche ausgezeichnet. </w:t>
      </w:r>
      <w:r>
        <w:rPr>
          <w:rFonts w:ascii="Arial" w:hAnsi="Arial" w:cs="Arial"/>
        </w:rPr>
        <w:t xml:space="preserve">Jene Betriebe, die es </w:t>
      </w:r>
      <w:r w:rsidR="009771EC" w:rsidRPr="009771EC">
        <w:rPr>
          <w:rFonts w:ascii="Arial" w:hAnsi="Arial" w:cs="Arial"/>
        </w:rPr>
        <w:t>trotz aller Widrigkeiten geschafft</w:t>
      </w:r>
      <w:r>
        <w:rPr>
          <w:rFonts w:ascii="Arial" w:hAnsi="Arial" w:cs="Arial"/>
        </w:rPr>
        <w:t xml:space="preserve"> haben</w:t>
      </w:r>
      <w:r w:rsidR="009771EC" w:rsidRPr="009771EC">
        <w:rPr>
          <w:rFonts w:ascii="Arial" w:hAnsi="Arial" w:cs="Arial"/>
        </w:rPr>
        <w:t>, neue Ideen umzusetzen und eine Inspiration für die Branche zu sein</w:t>
      </w:r>
      <w:r>
        <w:rPr>
          <w:rFonts w:ascii="Arial" w:hAnsi="Arial" w:cs="Arial"/>
        </w:rPr>
        <w:t xml:space="preserve">. </w:t>
      </w:r>
    </w:p>
    <w:p w14:paraId="52AFBF79" w14:textId="77777777" w:rsidR="00AE02E1" w:rsidRPr="00B8604D" w:rsidRDefault="00AE02E1" w:rsidP="00EB6745">
      <w:pPr>
        <w:spacing w:after="0" w:line="360" w:lineRule="auto"/>
        <w:rPr>
          <w:rFonts w:ascii="Arial" w:hAnsi="Arial" w:cs="Arial"/>
        </w:rPr>
      </w:pPr>
    </w:p>
    <w:p w14:paraId="433DFFA2" w14:textId="77777777" w:rsidR="00431F0E" w:rsidRDefault="00AE02E1" w:rsidP="001731AB">
      <w:pPr>
        <w:spacing w:after="0" w:line="360" w:lineRule="auto"/>
        <w:rPr>
          <w:rFonts w:ascii="Arial" w:hAnsi="Arial" w:cs="Arial"/>
        </w:rPr>
      </w:pPr>
      <w:r w:rsidRPr="00AE02E1">
        <w:rPr>
          <w:rFonts w:ascii="Arial" w:hAnsi="Arial" w:cs="Arial"/>
        </w:rPr>
        <w:t xml:space="preserve">Der </w:t>
      </w:r>
      <w:r w:rsidRPr="00431F0E">
        <w:rPr>
          <w:rFonts w:ascii="Arial" w:hAnsi="Arial" w:cs="Arial"/>
          <w:b/>
          <w:bCs/>
        </w:rPr>
        <w:t>Erfolgsgastronom 202</w:t>
      </w:r>
      <w:r w:rsidR="00F3258A" w:rsidRPr="00431F0E">
        <w:rPr>
          <w:rFonts w:ascii="Arial" w:hAnsi="Arial" w:cs="Arial"/>
          <w:b/>
          <w:bCs/>
        </w:rPr>
        <w:t>1</w:t>
      </w:r>
      <w:r w:rsidRPr="00AE02E1">
        <w:rPr>
          <w:rFonts w:ascii="Arial" w:hAnsi="Arial" w:cs="Arial"/>
        </w:rPr>
        <w:t xml:space="preserve"> heißt </w:t>
      </w:r>
      <w:r w:rsidR="00F3258A">
        <w:rPr>
          <w:rFonts w:ascii="Arial" w:hAnsi="Arial" w:cs="Arial"/>
        </w:rPr>
        <w:t>Kent Hahne</w:t>
      </w:r>
      <w:r w:rsidR="00FA2BCC">
        <w:rPr>
          <w:rFonts w:ascii="Arial" w:hAnsi="Arial" w:cs="Arial"/>
        </w:rPr>
        <w:t xml:space="preserve">. Mit seiner </w:t>
      </w:r>
      <w:r w:rsidR="00FA2BCC" w:rsidRPr="00FA2BCC">
        <w:rPr>
          <w:rFonts w:ascii="Arial" w:hAnsi="Arial" w:cs="Arial"/>
        </w:rPr>
        <w:t>Apeiron Restaurant &amp; Retail Management GmbH</w:t>
      </w:r>
      <w:r w:rsidR="00FA2BCC">
        <w:rPr>
          <w:rFonts w:ascii="Arial" w:hAnsi="Arial" w:cs="Arial"/>
        </w:rPr>
        <w:t xml:space="preserve"> mit Sitz in Bonn führt er </w:t>
      </w:r>
      <w:r w:rsidR="00FA2BCC" w:rsidRPr="00FA2BCC">
        <w:rPr>
          <w:rFonts w:ascii="Arial" w:hAnsi="Arial" w:cs="Arial"/>
        </w:rPr>
        <w:t xml:space="preserve">zehn „The ASH“-Bar-Restaurants und 23 „L’Osteria“-Outlets </w:t>
      </w:r>
      <w:r w:rsidR="00FA2BCC">
        <w:rPr>
          <w:rFonts w:ascii="Arial" w:hAnsi="Arial" w:cs="Arial"/>
        </w:rPr>
        <w:t xml:space="preserve">und zählt damit </w:t>
      </w:r>
      <w:r w:rsidR="00FA2BCC" w:rsidRPr="00FA2BCC">
        <w:rPr>
          <w:rFonts w:ascii="Arial" w:hAnsi="Arial" w:cs="Arial"/>
        </w:rPr>
        <w:t>zu den Top-Playern des deutschen Marktes.</w:t>
      </w:r>
      <w:r w:rsidR="00F3258A">
        <w:rPr>
          <w:rFonts w:ascii="Arial" w:hAnsi="Arial" w:cs="Arial"/>
        </w:rPr>
        <w:t xml:space="preserve"> </w:t>
      </w:r>
    </w:p>
    <w:p w14:paraId="75B0B0BF" w14:textId="77777777" w:rsidR="00431F0E" w:rsidRDefault="00AE02E1" w:rsidP="001731AB">
      <w:pPr>
        <w:spacing w:after="0" w:line="360" w:lineRule="auto"/>
        <w:rPr>
          <w:rFonts w:ascii="Arial" w:hAnsi="Arial" w:cs="Arial"/>
        </w:rPr>
      </w:pPr>
      <w:r w:rsidRPr="00AE02E1">
        <w:rPr>
          <w:rFonts w:ascii="Arial" w:hAnsi="Arial" w:cs="Arial"/>
        </w:rPr>
        <w:t xml:space="preserve">Der Award für das </w:t>
      </w:r>
      <w:r w:rsidRPr="00431F0E">
        <w:rPr>
          <w:rFonts w:ascii="Arial" w:hAnsi="Arial" w:cs="Arial"/>
          <w:b/>
          <w:bCs/>
        </w:rPr>
        <w:t>Trendkonzept des Jahres</w:t>
      </w:r>
      <w:r w:rsidRPr="00AE02E1">
        <w:rPr>
          <w:rFonts w:ascii="Arial" w:hAnsi="Arial" w:cs="Arial"/>
        </w:rPr>
        <w:t xml:space="preserve"> geht nach </w:t>
      </w:r>
      <w:r w:rsidR="00FA2BCC">
        <w:rPr>
          <w:rFonts w:ascii="Arial" w:hAnsi="Arial" w:cs="Arial"/>
        </w:rPr>
        <w:t xml:space="preserve">Köln </w:t>
      </w:r>
      <w:r w:rsidRPr="00AE02E1">
        <w:rPr>
          <w:rFonts w:ascii="Arial" w:hAnsi="Arial" w:cs="Arial"/>
        </w:rPr>
        <w:t>an das „</w:t>
      </w:r>
      <w:r w:rsidR="00FA2BCC">
        <w:rPr>
          <w:rFonts w:ascii="Arial" w:hAnsi="Arial" w:cs="Arial"/>
        </w:rPr>
        <w:t>Deli Sülz</w:t>
      </w:r>
      <w:r w:rsidRPr="00AE02E1">
        <w:rPr>
          <w:rFonts w:ascii="Arial" w:hAnsi="Arial" w:cs="Arial"/>
        </w:rPr>
        <w:t>“, das</w:t>
      </w:r>
      <w:r w:rsidR="00FA2BCC">
        <w:rPr>
          <w:rFonts w:ascii="Arial" w:hAnsi="Arial" w:cs="Arial"/>
        </w:rPr>
        <w:t xml:space="preserve"> mitten in der Pandemie mutig an den Start ging und sich seitdem erfolgreich als moderner Ganztagsversorger behauptet. </w:t>
      </w:r>
    </w:p>
    <w:p w14:paraId="75B9F9F6" w14:textId="480A30ED" w:rsidR="00431F0E" w:rsidRDefault="00AE02E1" w:rsidP="001731AB">
      <w:pPr>
        <w:spacing w:after="0" w:line="360" w:lineRule="auto"/>
        <w:rPr>
          <w:rFonts w:ascii="Arial" w:hAnsi="Arial" w:cs="Arial"/>
        </w:rPr>
      </w:pPr>
      <w:r w:rsidRPr="00AE02E1">
        <w:rPr>
          <w:rFonts w:ascii="Arial" w:hAnsi="Arial" w:cs="Arial"/>
        </w:rPr>
        <w:t xml:space="preserve">Zur </w:t>
      </w:r>
      <w:r w:rsidRPr="00431F0E">
        <w:rPr>
          <w:rFonts w:ascii="Arial" w:hAnsi="Arial" w:cs="Arial"/>
          <w:b/>
          <w:bCs/>
        </w:rPr>
        <w:t>Bar</w:t>
      </w:r>
      <w:r w:rsidR="00431F0E" w:rsidRPr="00431F0E">
        <w:rPr>
          <w:rFonts w:ascii="Arial" w:hAnsi="Arial" w:cs="Arial"/>
          <w:b/>
          <w:bCs/>
        </w:rPr>
        <w:t xml:space="preserve"> des Jahres</w:t>
      </w:r>
      <w:r w:rsidR="00431F0E">
        <w:rPr>
          <w:rFonts w:ascii="Arial" w:hAnsi="Arial" w:cs="Arial"/>
        </w:rPr>
        <w:t xml:space="preserve"> </w:t>
      </w:r>
      <w:r w:rsidRPr="00AE02E1">
        <w:rPr>
          <w:rFonts w:ascii="Arial" w:hAnsi="Arial" w:cs="Arial"/>
        </w:rPr>
        <w:t>wurde die „</w:t>
      </w:r>
      <w:r w:rsidR="00FA2BCC">
        <w:rPr>
          <w:rFonts w:ascii="Arial" w:hAnsi="Arial" w:cs="Arial"/>
        </w:rPr>
        <w:t>LieblingsBar</w:t>
      </w:r>
      <w:r w:rsidRPr="00AE02E1">
        <w:rPr>
          <w:rFonts w:ascii="Arial" w:hAnsi="Arial" w:cs="Arial"/>
        </w:rPr>
        <w:t>“</w:t>
      </w:r>
      <w:r w:rsidR="00FA2BCC">
        <w:rPr>
          <w:rFonts w:ascii="Arial" w:hAnsi="Arial" w:cs="Arial"/>
        </w:rPr>
        <w:t xml:space="preserve"> in Hannover</w:t>
      </w:r>
      <w:r w:rsidRPr="00AE02E1">
        <w:rPr>
          <w:rFonts w:ascii="Arial" w:hAnsi="Arial" w:cs="Arial"/>
        </w:rPr>
        <w:t xml:space="preserve"> gekürt, </w:t>
      </w:r>
      <w:r w:rsidR="00FA2BCC">
        <w:rPr>
          <w:rFonts w:ascii="Arial" w:hAnsi="Arial" w:cs="Arial"/>
        </w:rPr>
        <w:t xml:space="preserve">der es in der Zwangspause gelungen ist, sich </w:t>
      </w:r>
      <w:r w:rsidR="00FA2BCC" w:rsidRPr="00FA2BCC">
        <w:rPr>
          <w:rFonts w:ascii="Arial" w:hAnsi="Arial" w:cs="Arial"/>
        </w:rPr>
        <w:t xml:space="preserve">noch regionaler und ganzheitlicher </w:t>
      </w:r>
      <w:r w:rsidR="004D7709">
        <w:rPr>
          <w:rFonts w:ascii="Arial" w:hAnsi="Arial" w:cs="Arial"/>
        </w:rPr>
        <w:t>auf</w:t>
      </w:r>
      <w:r w:rsidR="00FA2BCC" w:rsidRPr="00FA2BCC">
        <w:rPr>
          <w:rFonts w:ascii="Arial" w:hAnsi="Arial" w:cs="Arial"/>
        </w:rPr>
        <w:t>zustellen</w:t>
      </w:r>
      <w:r w:rsidR="004D7709">
        <w:rPr>
          <w:rFonts w:ascii="Arial" w:hAnsi="Arial" w:cs="Arial"/>
        </w:rPr>
        <w:t xml:space="preserve"> und ein </w:t>
      </w:r>
      <w:r w:rsidR="004D7709" w:rsidRPr="004D7709">
        <w:rPr>
          <w:rFonts w:ascii="Arial" w:hAnsi="Arial" w:cs="Arial"/>
        </w:rPr>
        <w:t>einzigartiges Nachwuchsförder</w:t>
      </w:r>
      <w:r w:rsidR="004D7709">
        <w:rPr>
          <w:rFonts w:ascii="Arial" w:hAnsi="Arial" w:cs="Arial"/>
        </w:rPr>
        <w:t>ungs</w:t>
      </w:r>
      <w:r w:rsidR="004D7709" w:rsidRPr="004D7709">
        <w:rPr>
          <w:rFonts w:ascii="Arial" w:hAnsi="Arial" w:cs="Arial"/>
        </w:rPr>
        <w:t>programm</w:t>
      </w:r>
      <w:r w:rsidR="004D7709">
        <w:rPr>
          <w:rFonts w:ascii="Arial" w:hAnsi="Arial" w:cs="Arial"/>
        </w:rPr>
        <w:t xml:space="preserve"> zu kreieren</w:t>
      </w:r>
      <w:r w:rsidR="00FA2BCC">
        <w:rPr>
          <w:rFonts w:ascii="Arial" w:hAnsi="Arial" w:cs="Arial"/>
        </w:rPr>
        <w:t xml:space="preserve">. </w:t>
      </w:r>
    </w:p>
    <w:p w14:paraId="1FDF5C95" w14:textId="2DDD76E5" w:rsidR="00431F0E" w:rsidRDefault="00FA2BCC" w:rsidP="001731AB">
      <w:pPr>
        <w:spacing w:after="0" w:line="360" w:lineRule="auto"/>
        <w:rPr>
          <w:rFonts w:ascii="Arial" w:hAnsi="Arial" w:cs="Arial"/>
        </w:rPr>
      </w:pPr>
      <w:r>
        <w:rPr>
          <w:rFonts w:ascii="Arial" w:hAnsi="Arial" w:cs="Arial"/>
        </w:rPr>
        <w:t xml:space="preserve">Der Titel </w:t>
      </w:r>
      <w:r w:rsidRPr="00431F0E">
        <w:rPr>
          <w:rFonts w:ascii="Arial" w:hAnsi="Arial" w:cs="Arial"/>
          <w:b/>
          <w:bCs/>
        </w:rPr>
        <w:t>Delivery Champion 2021</w:t>
      </w:r>
      <w:r>
        <w:rPr>
          <w:rFonts w:ascii="Arial" w:hAnsi="Arial" w:cs="Arial"/>
        </w:rPr>
        <w:t xml:space="preserve"> geht an den Online-Shop </w:t>
      </w:r>
      <w:r w:rsidRPr="00FA2BCC">
        <w:rPr>
          <w:rFonts w:ascii="Arial" w:hAnsi="Arial" w:cs="Arial"/>
        </w:rPr>
        <w:t>„The Good Taste“</w:t>
      </w:r>
      <w:r>
        <w:rPr>
          <w:rFonts w:ascii="Arial" w:hAnsi="Arial" w:cs="Arial"/>
        </w:rPr>
        <w:t xml:space="preserve"> des Berliner Gastronomen </w:t>
      </w:r>
      <w:r w:rsidRPr="00FA2BCC">
        <w:rPr>
          <w:rFonts w:ascii="Arial" w:hAnsi="Arial" w:cs="Arial"/>
        </w:rPr>
        <w:t>Jonathan Kartenberg</w:t>
      </w:r>
      <w:r w:rsidR="004D7709">
        <w:rPr>
          <w:rFonts w:ascii="Arial" w:hAnsi="Arial" w:cs="Arial"/>
        </w:rPr>
        <w:t xml:space="preserve">, der in seiner </w:t>
      </w:r>
      <w:r w:rsidR="004D7709" w:rsidRPr="004D7709">
        <w:rPr>
          <w:rFonts w:ascii="Arial" w:hAnsi="Arial" w:cs="Arial"/>
        </w:rPr>
        <w:t>virtuelle</w:t>
      </w:r>
      <w:r w:rsidR="004D7709">
        <w:rPr>
          <w:rFonts w:ascii="Arial" w:hAnsi="Arial" w:cs="Arial"/>
        </w:rPr>
        <w:t>n</w:t>
      </w:r>
      <w:r w:rsidR="004D7709" w:rsidRPr="004D7709">
        <w:rPr>
          <w:rFonts w:ascii="Arial" w:hAnsi="Arial" w:cs="Arial"/>
        </w:rPr>
        <w:t xml:space="preserve"> Speisekammer feinste Produkte aus zahlreichen Berliner Restaurants</w:t>
      </w:r>
      <w:r w:rsidR="004D7709">
        <w:rPr>
          <w:rFonts w:ascii="Arial" w:hAnsi="Arial" w:cs="Arial"/>
        </w:rPr>
        <w:t xml:space="preserve"> anbietet</w:t>
      </w:r>
      <w:r w:rsidRPr="00FA2BCC">
        <w:rPr>
          <w:rFonts w:ascii="Arial" w:hAnsi="Arial" w:cs="Arial"/>
        </w:rPr>
        <w:t>.</w:t>
      </w:r>
      <w:r>
        <w:rPr>
          <w:rFonts w:ascii="Arial" w:hAnsi="Arial" w:cs="Arial"/>
        </w:rPr>
        <w:t xml:space="preserve"> </w:t>
      </w:r>
    </w:p>
    <w:p w14:paraId="192473AD" w14:textId="6DF53A07" w:rsidR="00431F0E" w:rsidRDefault="00AE02E1" w:rsidP="001731AB">
      <w:pPr>
        <w:spacing w:after="0" w:line="360" w:lineRule="auto"/>
        <w:rPr>
          <w:rFonts w:ascii="Arial" w:hAnsi="Arial" w:cs="Arial"/>
        </w:rPr>
      </w:pPr>
      <w:r w:rsidRPr="00AE02E1">
        <w:rPr>
          <w:rFonts w:ascii="Arial" w:hAnsi="Arial" w:cs="Arial"/>
        </w:rPr>
        <w:t xml:space="preserve">Zum </w:t>
      </w:r>
      <w:r w:rsidRPr="00431F0E">
        <w:rPr>
          <w:rFonts w:ascii="Arial" w:hAnsi="Arial" w:cs="Arial"/>
          <w:b/>
          <w:bCs/>
        </w:rPr>
        <w:t>Trading Partner des Jahres</w:t>
      </w:r>
      <w:r w:rsidRPr="00AE02E1">
        <w:rPr>
          <w:rFonts w:ascii="Arial" w:hAnsi="Arial" w:cs="Arial"/>
        </w:rPr>
        <w:t xml:space="preserve"> wurde</w:t>
      </w:r>
      <w:r w:rsidR="00FA2BCC">
        <w:rPr>
          <w:rFonts w:ascii="Arial" w:hAnsi="Arial" w:cs="Arial"/>
        </w:rPr>
        <w:t xml:space="preserve"> Team Beverage aus Bremen </w:t>
      </w:r>
      <w:r w:rsidRPr="00AE02E1">
        <w:rPr>
          <w:rFonts w:ascii="Arial" w:hAnsi="Arial" w:cs="Arial"/>
        </w:rPr>
        <w:t>gekürt</w:t>
      </w:r>
      <w:r w:rsidR="00FA2BCC">
        <w:rPr>
          <w:rFonts w:ascii="Arial" w:hAnsi="Arial" w:cs="Arial"/>
        </w:rPr>
        <w:t>,</w:t>
      </w:r>
      <w:r w:rsidR="00FA2BCC" w:rsidRPr="001731AB">
        <w:rPr>
          <w:rFonts w:ascii="Arial" w:hAnsi="Arial" w:cs="Arial"/>
        </w:rPr>
        <w:t xml:space="preserve"> </w:t>
      </w:r>
      <w:r w:rsidR="001731AB" w:rsidRPr="001731AB">
        <w:rPr>
          <w:rFonts w:ascii="Arial" w:hAnsi="Arial" w:cs="Arial"/>
        </w:rPr>
        <w:t>die</w:t>
      </w:r>
      <w:r w:rsidR="00FA2BCC">
        <w:rPr>
          <w:rFonts w:ascii="Arial" w:hAnsi="Arial" w:cs="Arial"/>
        </w:rPr>
        <w:t xml:space="preserve"> </w:t>
      </w:r>
      <w:bookmarkStart w:id="0" w:name="_Hlk81408193"/>
      <w:r w:rsidR="00FA2BCC" w:rsidRPr="00FA2BCC">
        <w:rPr>
          <w:rFonts w:ascii="Arial" w:hAnsi="Arial" w:cs="Arial"/>
        </w:rPr>
        <w:t>marktführende Einkaufs-, Distributions-, Vermarktungs- und Dienstleistungsplattform für die Getränkebranche in Deutschland</w:t>
      </w:r>
      <w:bookmarkEnd w:id="0"/>
      <w:r w:rsidR="00FA2BCC" w:rsidRPr="00FA2BCC">
        <w:rPr>
          <w:rFonts w:ascii="Arial" w:hAnsi="Arial" w:cs="Arial"/>
        </w:rPr>
        <w:t>.</w:t>
      </w:r>
      <w:r w:rsidR="00FA2BCC">
        <w:rPr>
          <w:rFonts w:ascii="Arial" w:hAnsi="Arial" w:cs="Arial"/>
        </w:rPr>
        <w:t xml:space="preserve"> </w:t>
      </w:r>
      <w:r w:rsidR="00A7770D">
        <w:rPr>
          <w:rFonts w:ascii="Arial" w:hAnsi="Arial" w:cs="Arial"/>
        </w:rPr>
        <w:t xml:space="preserve">Den Preis nahm der Vorstandsvorsitzende </w:t>
      </w:r>
      <w:r w:rsidR="00A7770D" w:rsidRPr="00A7770D">
        <w:rPr>
          <w:rFonts w:ascii="Arial" w:hAnsi="Arial" w:cs="Arial"/>
        </w:rPr>
        <w:t>Dr. Thomas Spiegel</w:t>
      </w:r>
      <w:r w:rsidR="00A7770D">
        <w:rPr>
          <w:rFonts w:ascii="Arial" w:hAnsi="Arial" w:cs="Arial"/>
        </w:rPr>
        <w:t xml:space="preserve"> entgegen.</w:t>
      </w:r>
    </w:p>
    <w:p w14:paraId="21C9A204" w14:textId="7F8DA83C" w:rsidR="001731AB" w:rsidRDefault="00654283" w:rsidP="001731AB">
      <w:pPr>
        <w:spacing w:after="0" w:line="360" w:lineRule="auto"/>
        <w:rPr>
          <w:rFonts w:ascii="Arial" w:hAnsi="Arial" w:cs="Arial"/>
        </w:rPr>
      </w:pPr>
      <w:r>
        <w:rPr>
          <w:rFonts w:ascii="Arial" w:hAnsi="Arial" w:cs="Arial"/>
        </w:rPr>
        <w:lastRenderedPageBreak/>
        <w:t xml:space="preserve">Eine besondere Ehrung wurde schließlich Mirko Silz, </w:t>
      </w:r>
      <w:r w:rsidRPr="00654283">
        <w:rPr>
          <w:rFonts w:ascii="Arial" w:hAnsi="Arial" w:cs="Arial"/>
        </w:rPr>
        <w:t xml:space="preserve">CEO </w:t>
      </w:r>
      <w:r>
        <w:rPr>
          <w:rFonts w:ascii="Arial" w:hAnsi="Arial" w:cs="Arial"/>
        </w:rPr>
        <w:t xml:space="preserve">der </w:t>
      </w:r>
      <w:r w:rsidRPr="00654283">
        <w:rPr>
          <w:rFonts w:ascii="Arial" w:hAnsi="Arial" w:cs="Arial"/>
        </w:rPr>
        <w:t>L'Osteria</w:t>
      </w:r>
      <w:r>
        <w:rPr>
          <w:rFonts w:ascii="Arial" w:hAnsi="Arial" w:cs="Arial"/>
        </w:rPr>
        <w:t>-Restaurants, zuteil. F</w:t>
      </w:r>
      <w:r w:rsidRPr="00654283">
        <w:rPr>
          <w:rFonts w:ascii="Arial" w:hAnsi="Arial" w:cs="Arial"/>
        </w:rPr>
        <w:t xml:space="preserve">ür sein </w:t>
      </w:r>
      <w:r w:rsidR="00431F0E">
        <w:rPr>
          <w:rFonts w:ascii="Arial" w:hAnsi="Arial" w:cs="Arial"/>
        </w:rPr>
        <w:t xml:space="preserve">außergewöhnliches </w:t>
      </w:r>
      <w:r w:rsidRPr="00654283">
        <w:rPr>
          <w:rFonts w:ascii="Arial" w:hAnsi="Arial" w:cs="Arial"/>
        </w:rPr>
        <w:t xml:space="preserve">Engagement für die Branche </w:t>
      </w:r>
      <w:r w:rsidR="00431F0E">
        <w:rPr>
          <w:rFonts w:ascii="Arial" w:hAnsi="Arial" w:cs="Arial"/>
        </w:rPr>
        <w:t xml:space="preserve">während der Corona-Krise </w:t>
      </w:r>
      <w:r>
        <w:rPr>
          <w:rFonts w:ascii="Arial" w:hAnsi="Arial" w:cs="Arial"/>
        </w:rPr>
        <w:t xml:space="preserve">zeichnete die Jury ihn als </w:t>
      </w:r>
      <w:r w:rsidR="001731AB" w:rsidRPr="00431F0E">
        <w:rPr>
          <w:rFonts w:ascii="Arial" w:hAnsi="Arial" w:cs="Arial"/>
          <w:b/>
          <w:bCs/>
        </w:rPr>
        <w:t>Community Hero</w:t>
      </w:r>
      <w:r w:rsidR="001731AB">
        <w:rPr>
          <w:rFonts w:ascii="Arial" w:hAnsi="Arial" w:cs="Arial"/>
        </w:rPr>
        <w:t xml:space="preserve"> </w:t>
      </w:r>
      <w:r>
        <w:rPr>
          <w:rFonts w:ascii="Arial" w:hAnsi="Arial" w:cs="Arial"/>
        </w:rPr>
        <w:t xml:space="preserve">aus. </w:t>
      </w:r>
    </w:p>
    <w:p w14:paraId="787C05B2" w14:textId="48F38044" w:rsidR="00EA3298" w:rsidRDefault="00EA3298" w:rsidP="00A96CE2">
      <w:pPr>
        <w:pBdr>
          <w:bottom w:val="single" w:sz="4" w:space="1" w:color="auto"/>
        </w:pBdr>
        <w:spacing w:after="0" w:line="360" w:lineRule="auto"/>
        <w:rPr>
          <w:rFonts w:ascii="Arial" w:hAnsi="Arial" w:cs="Arial"/>
        </w:rPr>
      </w:pPr>
    </w:p>
    <w:p w14:paraId="746D22B7" w14:textId="77777777" w:rsidR="00A96CE2" w:rsidRDefault="00A96CE2" w:rsidP="00FA2BCC">
      <w:pPr>
        <w:spacing w:after="0" w:line="360" w:lineRule="auto"/>
        <w:rPr>
          <w:rFonts w:ascii="Arial" w:hAnsi="Arial" w:cs="Arial"/>
          <w:b/>
          <w:bCs/>
        </w:rPr>
      </w:pPr>
    </w:p>
    <w:p w14:paraId="6E72FB27" w14:textId="19D9AA4A" w:rsidR="00FA2BCC" w:rsidRPr="00FA2BCC" w:rsidRDefault="00FA2BCC" w:rsidP="00FA2BCC">
      <w:pPr>
        <w:spacing w:after="0" w:line="360" w:lineRule="auto"/>
        <w:rPr>
          <w:rFonts w:ascii="Arial" w:hAnsi="Arial" w:cs="Arial"/>
          <w:b/>
          <w:bCs/>
        </w:rPr>
      </w:pPr>
      <w:r w:rsidRPr="00FA2BCC">
        <w:rPr>
          <w:rFonts w:ascii="Arial" w:hAnsi="Arial" w:cs="Arial"/>
          <w:b/>
          <w:bCs/>
        </w:rPr>
        <w:t xml:space="preserve">Die </w:t>
      </w:r>
      <w:r w:rsidR="00A96CE2">
        <w:rPr>
          <w:rFonts w:ascii="Arial" w:hAnsi="Arial" w:cs="Arial"/>
          <w:b/>
          <w:bCs/>
        </w:rPr>
        <w:t xml:space="preserve">FIZZZ </w:t>
      </w:r>
      <w:r w:rsidRPr="00FA2BCC">
        <w:rPr>
          <w:rFonts w:ascii="Arial" w:hAnsi="Arial" w:cs="Arial"/>
          <w:b/>
          <w:bCs/>
        </w:rPr>
        <w:t>Awards Sieger 2021 im Detail:</w:t>
      </w:r>
    </w:p>
    <w:p w14:paraId="6553BC7D" w14:textId="77777777" w:rsidR="00FA2BCC" w:rsidRPr="00B8604D" w:rsidRDefault="00FA2BCC" w:rsidP="001B450D">
      <w:pPr>
        <w:spacing w:after="0" w:line="360" w:lineRule="auto"/>
        <w:rPr>
          <w:rFonts w:ascii="Arial" w:hAnsi="Arial" w:cs="Arial"/>
        </w:rPr>
      </w:pPr>
    </w:p>
    <w:p w14:paraId="4E993EC3" w14:textId="03E46EDA" w:rsidR="001B450D" w:rsidRPr="004D7709" w:rsidRDefault="001B450D" w:rsidP="001B450D">
      <w:pPr>
        <w:spacing w:after="0" w:line="360" w:lineRule="auto"/>
        <w:rPr>
          <w:rFonts w:ascii="Arial" w:hAnsi="Arial" w:cs="Arial"/>
        </w:rPr>
      </w:pPr>
      <w:r w:rsidRPr="00B8604D">
        <w:rPr>
          <w:rFonts w:ascii="Arial" w:hAnsi="Arial" w:cs="Arial"/>
          <w:b/>
          <w:bCs/>
        </w:rPr>
        <w:t>Erfolgsgastronom des Jahres</w:t>
      </w:r>
      <w:r w:rsidR="00AE02E1">
        <w:rPr>
          <w:rFonts w:ascii="Arial" w:hAnsi="Arial" w:cs="Arial"/>
          <w:b/>
          <w:bCs/>
        </w:rPr>
        <w:t xml:space="preserve">: </w:t>
      </w:r>
      <w:r w:rsidR="00A96CE2">
        <w:rPr>
          <w:rFonts w:ascii="Arial" w:hAnsi="Arial" w:cs="Arial"/>
          <w:b/>
          <w:bCs/>
        </w:rPr>
        <w:br/>
      </w:r>
      <w:r w:rsidR="00197B5A" w:rsidRPr="004D7709">
        <w:rPr>
          <w:rFonts w:ascii="Arial" w:hAnsi="Arial" w:cs="Arial"/>
          <w:b/>
          <w:bCs/>
        </w:rPr>
        <w:t xml:space="preserve">Kent Hahne, </w:t>
      </w:r>
      <w:r w:rsidR="007D14ED" w:rsidRPr="004D7709">
        <w:rPr>
          <w:rFonts w:ascii="Arial" w:hAnsi="Arial" w:cs="Arial"/>
          <w:b/>
          <w:bCs/>
        </w:rPr>
        <w:t>Apeiron Restaurant &amp; Retail Management GmbH</w:t>
      </w:r>
      <w:r w:rsidR="00431F0E" w:rsidRPr="004D7709">
        <w:rPr>
          <w:rFonts w:ascii="Arial" w:hAnsi="Arial" w:cs="Arial"/>
          <w:b/>
          <w:bCs/>
        </w:rPr>
        <w:t>, Bonn</w:t>
      </w:r>
    </w:p>
    <w:p w14:paraId="6809A0D8" w14:textId="6965DC6C" w:rsidR="001B450D" w:rsidRPr="00B8604D" w:rsidRDefault="007D14ED" w:rsidP="007D14ED">
      <w:pPr>
        <w:spacing w:after="0" w:line="360" w:lineRule="auto"/>
        <w:rPr>
          <w:rFonts w:ascii="Arial" w:hAnsi="Arial" w:cs="Arial"/>
        </w:rPr>
      </w:pPr>
      <w:r>
        <w:rPr>
          <w:rFonts w:ascii="Arial" w:hAnsi="Arial" w:cs="Arial"/>
        </w:rPr>
        <w:t xml:space="preserve">Der „Erfolgsgastronom des Jahres 2021“, Kent Hahne, </w:t>
      </w:r>
      <w:r w:rsidRPr="007D14ED">
        <w:rPr>
          <w:rFonts w:ascii="Arial" w:hAnsi="Arial" w:cs="Arial"/>
        </w:rPr>
        <w:t>vereint die Innovationsfähigkeit der Individualgastronomie mit der Systemstärke von Markenrestaurants</w:t>
      </w:r>
      <w:r>
        <w:rPr>
          <w:rFonts w:ascii="Arial" w:hAnsi="Arial" w:cs="Arial"/>
        </w:rPr>
        <w:t>. M</w:t>
      </w:r>
      <w:r w:rsidRPr="007D14ED">
        <w:rPr>
          <w:rFonts w:ascii="Arial" w:hAnsi="Arial" w:cs="Arial"/>
        </w:rPr>
        <w:t xml:space="preserve">it </w:t>
      </w:r>
      <w:r>
        <w:rPr>
          <w:rFonts w:ascii="Arial" w:hAnsi="Arial" w:cs="Arial"/>
        </w:rPr>
        <w:t>zehn</w:t>
      </w:r>
      <w:r w:rsidRPr="007D14ED">
        <w:rPr>
          <w:rFonts w:ascii="Arial" w:hAnsi="Arial" w:cs="Arial"/>
        </w:rPr>
        <w:t xml:space="preserve"> „The ASH“-Bar-Restaurants und 23 „L’Osteria“-Outlets </w:t>
      </w:r>
      <w:r>
        <w:rPr>
          <w:rFonts w:ascii="Arial" w:hAnsi="Arial" w:cs="Arial"/>
        </w:rPr>
        <w:t xml:space="preserve">gehört er </w:t>
      </w:r>
      <w:r w:rsidRPr="007D14ED">
        <w:rPr>
          <w:rFonts w:ascii="Arial" w:hAnsi="Arial" w:cs="Arial"/>
        </w:rPr>
        <w:t xml:space="preserve">zu den Top-Playern des deutschen Marktes. Im Lockdown sicherte er durch Angebote wie Curbside-Pickup, Take-Away und Delivery überlebenswichtige Umsätze. Mit „The ASH“ nutzt </w:t>
      </w:r>
      <w:r>
        <w:rPr>
          <w:rFonts w:ascii="Arial" w:hAnsi="Arial" w:cs="Arial"/>
        </w:rPr>
        <w:t xml:space="preserve">Hahne </w:t>
      </w:r>
      <w:r w:rsidRPr="007D14ED">
        <w:rPr>
          <w:rFonts w:ascii="Arial" w:hAnsi="Arial" w:cs="Arial"/>
        </w:rPr>
        <w:t>den Stillstand zudem für die Erweiterung des Angebots: Nun können sich Steakliebhaber über den „Butcher Shop“ auf der Restaurantwebsite Rinderfilet, Dry Aged Entrecôte und weitere Produkte aus dem Restaurant liefern lassen. Dabei endet das engagierte Krisenmanagement unseres Erfolgsgastronomen nicht an der eigenen Lokal-Tür: Auf seinem „</w:t>
      </w:r>
      <w:r w:rsidR="00D04EA0">
        <w:rPr>
          <w:rFonts w:ascii="Arial" w:hAnsi="Arial" w:cs="Arial"/>
        </w:rPr>
        <w:t>L‘</w:t>
      </w:r>
      <w:r w:rsidR="00D04EA0" w:rsidRPr="007D14ED">
        <w:rPr>
          <w:rFonts w:ascii="Arial" w:hAnsi="Arial" w:cs="Arial"/>
        </w:rPr>
        <w:t>Osteria</w:t>
      </w:r>
      <w:r w:rsidRPr="007D14ED">
        <w:rPr>
          <w:rFonts w:ascii="Arial" w:hAnsi="Arial" w:cs="Arial"/>
        </w:rPr>
        <w:t>“-Parkplatz wurde bereits ein „Drive-thru-Corona Test-Center“ eröffnet, als man das nur aus dem Ausland kannte. Und nach der Überschwemmungskatastrophe im Ahrtal fuhren Familie und Mitarbeiter 500 warme Mahlzeiten ins Krisengebiet, organisierten Trinkwasser sowie trockene Schlafplätze und akquirierten Spendengelder.</w:t>
      </w:r>
      <w:r>
        <w:rPr>
          <w:rFonts w:ascii="Arial" w:hAnsi="Arial" w:cs="Arial"/>
        </w:rPr>
        <w:t xml:space="preserve"> </w:t>
      </w:r>
      <w:r w:rsidRPr="007D14ED">
        <w:rPr>
          <w:rFonts w:ascii="Arial" w:hAnsi="Arial" w:cs="Arial"/>
        </w:rPr>
        <w:t xml:space="preserve">Kent Hahne zeigt, wie man entschlossen agiert und dem Unternehmen durch zukunftsorientiertes Handeln ein starkes Fundament verleiht, um dem nächsten Sturm zu trotzen. </w:t>
      </w:r>
      <w:r w:rsidR="00962D67" w:rsidRPr="00962D67">
        <w:rPr>
          <w:rFonts w:ascii="Arial" w:hAnsi="Arial" w:cs="Arial"/>
        </w:rPr>
        <w:t>www.apeiron-ag.com</w:t>
      </w:r>
    </w:p>
    <w:p w14:paraId="19C47874" w14:textId="77777777" w:rsidR="00653C8E" w:rsidRPr="00B8604D" w:rsidRDefault="00653C8E" w:rsidP="001B450D">
      <w:pPr>
        <w:spacing w:after="0" w:line="360" w:lineRule="auto"/>
        <w:rPr>
          <w:rFonts w:ascii="Arial" w:hAnsi="Arial" w:cs="Arial"/>
        </w:rPr>
      </w:pPr>
    </w:p>
    <w:p w14:paraId="7BD3A9F8" w14:textId="03DD339F" w:rsidR="001B450D" w:rsidRPr="00B8604D" w:rsidRDefault="001B450D" w:rsidP="001B450D">
      <w:pPr>
        <w:spacing w:after="0" w:line="360" w:lineRule="auto"/>
        <w:rPr>
          <w:rFonts w:ascii="Arial" w:hAnsi="Arial" w:cs="Arial"/>
        </w:rPr>
      </w:pPr>
      <w:r w:rsidRPr="00B8604D">
        <w:rPr>
          <w:rFonts w:ascii="Arial" w:hAnsi="Arial" w:cs="Arial"/>
          <w:b/>
          <w:bCs/>
        </w:rPr>
        <w:t>Trendkonzept des Jahres</w:t>
      </w:r>
      <w:r w:rsidR="00AE02E1">
        <w:rPr>
          <w:rFonts w:ascii="Arial" w:hAnsi="Arial" w:cs="Arial"/>
          <w:b/>
          <w:bCs/>
        </w:rPr>
        <w:t>:</w:t>
      </w:r>
      <w:r w:rsidR="00AE02E1" w:rsidRPr="00AE02E1">
        <w:rPr>
          <w:rFonts w:ascii="Arial" w:hAnsi="Arial" w:cs="Arial"/>
          <w:b/>
          <w:bCs/>
        </w:rPr>
        <w:t xml:space="preserve"> </w:t>
      </w:r>
      <w:r w:rsidR="00197B5A">
        <w:rPr>
          <w:rFonts w:ascii="Arial" w:hAnsi="Arial" w:cs="Arial"/>
          <w:b/>
          <w:bCs/>
        </w:rPr>
        <w:t>Deli Sülz</w:t>
      </w:r>
      <w:r w:rsidRPr="00AE02E1">
        <w:rPr>
          <w:rFonts w:ascii="Arial" w:hAnsi="Arial" w:cs="Arial"/>
          <w:b/>
          <w:bCs/>
        </w:rPr>
        <w:t xml:space="preserve">, </w:t>
      </w:r>
      <w:r w:rsidR="00197B5A">
        <w:rPr>
          <w:rFonts w:ascii="Arial" w:hAnsi="Arial" w:cs="Arial"/>
          <w:b/>
          <w:bCs/>
        </w:rPr>
        <w:t>Köln</w:t>
      </w:r>
    </w:p>
    <w:p w14:paraId="022C92E6" w14:textId="7CD32D0E" w:rsidR="001B450D" w:rsidRPr="00B8604D" w:rsidRDefault="00197B5A" w:rsidP="001B450D">
      <w:pPr>
        <w:spacing w:after="0" w:line="360" w:lineRule="auto"/>
        <w:rPr>
          <w:rFonts w:ascii="Arial" w:hAnsi="Arial" w:cs="Arial"/>
        </w:rPr>
      </w:pPr>
      <w:r w:rsidRPr="00197B5A">
        <w:rPr>
          <w:rFonts w:ascii="Arial" w:hAnsi="Arial" w:cs="Arial"/>
        </w:rPr>
        <w:t xml:space="preserve">100% homemade, 100% plastikfrei, 100% krisenresistent </w:t>
      </w:r>
      <w:r>
        <w:rPr>
          <w:rFonts w:ascii="Arial" w:hAnsi="Arial" w:cs="Arial"/>
        </w:rPr>
        <w:t>– Dyla</w:t>
      </w:r>
      <w:r w:rsidRPr="00197B5A">
        <w:rPr>
          <w:rFonts w:ascii="Arial" w:hAnsi="Arial" w:cs="Arial"/>
        </w:rPr>
        <w:t>n Stuka und sein Team sind in der Corona-Krise mit mutigem Beispiel vorangegangen und haben trotz alle</w:t>
      </w:r>
      <w:r>
        <w:rPr>
          <w:rFonts w:ascii="Arial" w:hAnsi="Arial" w:cs="Arial"/>
        </w:rPr>
        <w:t>r</w:t>
      </w:r>
      <w:r w:rsidRPr="00197B5A">
        <w:rPr>
          <w:rFonts w:ascii="Arial" w:hAnsi="Arial" w:cs="Arial"/>
        </w:rPr>
        <w:t xml:space="preserve"> Beschränkungen das </w:t>
      </w:r>
      <w:r>
        <w:rPr>
          <w:rFonts w:ascii="Arial" w:hAnsi="Arial" w:cs="Arial"/>
        </w:rPr>
        <w:t>„</w:t>
      </w:r>
      <w:r w:rsidRPr="00197B5A">
        <w:rPr>
          <w:rFonts w:ascii="Arial" w:hAnsi="Arial" w:cs="Arial"/>
        </w:rPr>
        <w:t>Deli Sülz</w:t>
      </w:r>
      <w:r>
        <w:rPr>
          <w:rFonts w:ascii="Arial" w:hAnsi="Arial" w:cs="Arial"/>
        </w:rPr>
        <w:t>“</w:t>
      </w:r>
      <w:r w:rsidRPr="00197B5A">
        <w:rPr>
          <w:rFonts w:ascii="Arial" w:hAnsi="Arial" w:cs="Arial"/>
        </w:rPr>
        <w:t xml:space="preserve"> eröffnet. 105 Öffnungsstunden pro Woche, ein Dutzend Vollzeitmitarbeiter, null Kurzarbeit – so lautet die stolze Bilanz seit dem Start im Juni 2020. Die Küche hat täglich 15 Stunden geöffnet und bedient Köln mit frischen Backwaren, regionalem Kaffee und veganen Bowls – gut die Hälfte der Bestellungen macht sich in Mehrwegschalen to go auf den Weg. Der Inhouse-Shop hält zudem Produkte aus Kölner Manufakturen bereit. Tagsüber setzt das „Deli Sülz“ auf ein Self-Service-System mit Bestellung an der Theke. Abends ab 17 Uhr erfolgt dann der Switch auf Full-Service und ein </w:t>
      </w:r>
      <w:r w:rsidRPr="00197B5A">
        <w:rPr>
          <w:rFonts w:ascii="Arial" w:hAnsi="Arial" w:cs="Arial"/>
        </w:rPr>
        <w:lastRenderedPageBreak/>
        <w:t>Mix &amp; Share-Konzept mit vielen Kleinigkeiten. Das ist Deli-Kultur next level.</w:t>
      </w:r>
      <w:r w:rsidR="001B450D" w:rsidRPr="00B8604D">
        <w:rPr>
          <w:rFonts w:ascii="Arial" w:hAnsi="Arial" w:cs="Arial"/>
        </w:rPr>
        <w:t xml:space="preserve"> </w:t>
      </w:r>
      <w:r w:rsidRPr="00197B5A">
        <w:rPr>
          <w:rFonts w:ascii="Arial" w:hAnsi="Arial" w:cs="Arial"/>
        </w:rPr>
        <w:t>www.deli-suelz.de</w:t>
      </w:r>
    </w:p>
    <w:p w14:paraId="0386E62D" w14:textId="77777777" w:rsidR="001B450D" w:rsidRPr="00B8604D" w:rsidRDefault="001B450D" w:rsidP="001B450D">
      <w:pPr>
        <w:spacing w:after="0" w:line="360" w:lineRule="auto"/>
        <w:rPr>
          <w:rFonts w:ascii="Arial" w:hAnsi="Arial" w:cs="Arial"/>
        </w:rPr>
      </w:pPr>
    </w:p>
    <w:p w14:paraId="48C3DBF7" w14:textId="6D7D4CE0" w:rsidR="001B450D" w:rsidRPr="00B8604D" w:rsidRDefault="001B450D" w:rsidP="001B450D">
      <w:pPr>
        <w:spacing w:after="0" w:line="360" w:lineRule="auto"/>
        <w:rPr>
          <w:rFonts w:ascii="Arial" w:hAnsi="Arial" w:cs="Arial"/>
        </w:rPr>
      </w:pPr>
      <w:r w:rsidRPr="00B8604D">
        <w:rPr>
          <w:rFonts w:ascii="Arial" w:hAnsi="Arial" w:cs="Arial"/>
          <w:b/>
          <w:bCs/>
        </w:rPr>
        <w:t>Bar des Jahres</w:t>
      </w:r>
      <w:r w:rsidR="00AE02E1" w:rsidRPr="00AE02E1">
        <w:rPr>
          <w:rFonts w:ascii="Arial" w:hAnsi="Arial" w:cs="Arial"/>
          <w:b/>
        </w:rPr>
        <w:t xml:space="preserve">: </w:t>
      </w:r>
      <w:r w:rsidR="00197B5A" w:rsidRPr="00197B5A">
        <w:rPr>
          <w:rFonts w:ascii="Arial" w:hAnsi="Arial" w:cs="Arial"/>
          <w:b/>
        </w:rPr>
        <w:t>LieblingsBar, Hannover</w:t>
      </w:r>
      <w:r w:rsidRPr="00AE02E1">
        <w:rPr>
          <w:rFonts w:ascii="Arial" w:hAnsi="Arial" w:cs="Arial"/>
          <w:b/>
        </w:rPr>
        <w:t xml:space="preserve"> </w:t>
      </w:r>
    </w:p>
    <w:p w14:paraId="1CDA6707" w14:textId="1A9C3CAC" w:rsidR="001B450D" w:rsidRPr="00B8604D" w:rsidRDefault="00197B5A" w:rsidP="001B450D">
      <w:pPr>
        <w:spacing w:after="0" w:line="360" w:lineRule="auto"/>
        <w:rPr>
          <w:rFonts w:ascii="Arial" w:hAnsi="Arial" w:cs="Arial"/>
        </w:rPr>
      </w:pPr>
      <w:r w:rsidRPr="00197B5A">
        <w:rPr>
          <w:rFonts w:ascii="Arial" w:hAnsi="Arial" w:cs="Arial"/>
        </w:rPr>
        <w:t>Die Hannoveraner „LieblingsBar” von Manuel Mauritz und Chi Trung Khuu hat die Zwangspause genutzt, um sich noch regionaler und ganzheitlicher aufzustellen. Mit lokalen Produzenten hat das Team hauseigene „LieblingsProdukte” entwickelt – von Honig über Wein und Bier hin zu Korn –, mit denen das Team täglich kocht und mixt. Im Zuge der inhaltlichen Fokussierung ist zudem ein besonderes Nachwuchs- und Schulungsprogramm entstanden. „Learning4LieblingsBar“ heißt die Lernplattform, die von Azubis für Azubis entwickelt wurde. Die Idee: Know-how und individuelle Talente zielgerichtet einsetzen, um das gesamte Team zu stärken. Ergänzt um ein Patenprogramm ergibt dies eine einzigartige Nachwuchsförderung, die Vorbildcharakter besitzt, gerade in Zeiten von Mitarbeitermangel in der Gastronomie.</w:t>
      </w:r>
      <w:r w:rsidR="00025FDF">
        <w:rPr>
          <w:rFonts w:ascii="Arial" w:hAnsi="Arial" w:cs="Arial"/>
        </w:rPr>
        <w:t xml:space="preserve"> </w:t>
      </w:r>
      <w:r w:rsidR="00025FDF" w:rsidRPr="00025FDF">
        <w:rPr>
          <w:rFonts w:ascii="Arial" w:hAnsi="Arial" w:cs="Arial"/>
        </w:rPr>
        <w:t>lieblingsbar.de</w:t>
      </w:r>
      <w:r w:rsidR="00025FDF">
        <w:rPr>
          <w:rFonts w:ascii="Arial" w:hAnsi="Arial" w:cs="Arial"/>
        </w:rPr>
        <w:t xml:space="preserve"> </w:t>
      </w:r>
    </w:p>
    <w:p w14:paraId="01AF3849" w14:textId="77777777" w:rsidR="001B450D" w:rsidRPr="00B8604D" w:rsidRDefault="001B450D" w:rsidP="001B450D">
      <w:pPr>
        <w:spacing w:after="0" w:line="360" w:lineRule="auto"/>
        <w:rPr>
          <w:rFonts w:ascii="Arial" w:hAnsi="Arial" w:cs="Arial"/>
        </w:rPr>
      </w:pPr>
    </w:p>
    <w:p w14:paraId="31178597" w14:textId="7AFB299A" w:rsidR="001B450D" w:rsidRPr="00025FDF" w:rsidRDefault="00025FDF" w:rsidP="001B450D">
      <w:pPr>
        <w:spacing w:after="0" w:line="360" w:lineRule="auto"/>
        <w:rPr>
          <w:rFonts w:ascii="Arial" w:hAnsi="Arial" w:cs="Arial"/>
          <w:lang w:val="en-US"/>
        </w:rPr>
      </w:pPr>
      <w:bookmarkStart w:id="1" w:name="_Hlk51226950"/>
      <w:r w:rsidRPr="00025FDF">
        <w:rPr>
          <w:rFonts w:ascii="Arial" w:hAnsi="Arial" w:cs="Arial"/>
          <w:b/>
          <w:bCs/>
          <w:lang w:val="en-US"/>
        </w:rPr>
        <w:t>Delivery Champion</w:t>
      </w:r>
      <w:r w:rsidR="00AE02E1" w:rsidRPr="00025FDF">
        <w:rPr>
          <w:rFonts w:ascii="Arial" w:hAnsi="Arial" w:cs="Arial"/>
          <w:b/>
          <w:bCs/>
          <w:lang w:val="en-US"/>
        </w:rPr>
        <w:t xml:space="preserve">: </w:t>
      </w:r>
      <w:r w:rsidRPr="00025FDF">
        <w:rPr>
          <w:rFonts w:ascii="Arial" w:hAnsi="Arial" w:cs="Arial"/>
          <w:b/>
          <w:bCs/>
          <w:lang w:val="en-US"/>
        </w:rPr>
        <w:t>The Good Taste</w:t>
      </w:r>
      <w:r w:rsidR="001B450D" w:rsidRPr="00025FDF">
        <w:rPr>
          <w:rFonts w:ascii="Arial" w:hAnsi="Arial" w:cs="Arial"/>
          <w:b/>
          <w:bCs/>
          <w:lang w:val="en-US"/>
        </w:rPr>
        <w:t xml:space="preserve">, </w:t>
      </w:r>
      <w:r w:rsidRPr="00025FDF">
        <w:rPr>
          <w:rFonts w:ascii="Arial" w:hAnsi="Arial" w:cs="Arial"/>
          <w:b/>
          <w:bCs/>
          <w:lang w:val="en-US"/>
        </w:rPr>
        <w:t>Berlin</w:t>
      </w:r>
    </w:p>
    <w:bookmarkEnd w:id="1"/>
    <w:p w14:paraId="6E6CD163" w14:textId="30349873" w:rsidR="001B450D" w:rsidRPr="00B8604D" w:rsidRDefault="00025FDF" w:rsidP="001B450D">
      <w:pPr>
        <w:spacing w:after="0" w:line="360" w:lineRule="auto"/>
        <w:rPr>
          <w:rFonts w:ascii="Arial" w:hAnsi="Arial" w:cs="Arial"/>
        </w:rPr>
      </w:pPr>
      <w:r w:rsidRPr="00025FDF">
        <w:rPr>
          <w:rFonts w:ascii="Arial" w:hAnsi="Arial" w:cs="Arial"/>
        </w:rPr>
        <w:t>Mit „The Good Taste“ hat der Berliner Gastronom Jonathan Kartenberg einen einzigartigen kulinarischen Online-Marktplatz geschaffen. Die virtuelle Speisekammer bietet feinste, handgemachte Produkte aus den besten Berliner Restaurants – von einzelnen Spezialitäten im Glas über Bottled Cocktails bis hin zu Kochboxen für ganze Menüs. Aus dem vielfältigen Angebot kann sich jeder Gast einen Warenkorb mit Lieblingsgerichten zusammenstellen – und das rund um die Uhr. „The Good Taste“ steht damit für eine moderne Gastronomie, die weit über das Bewirten von Gästen hinausgeht. Mit einzigartigem Stil, herausragenden Techniken und schmeckbarer Philosophie sollen Menschen begeistert werden, egal wo. Ziel ist, den Online-Shop zu Deutschlands spannendstem Feinkost-Angebot auszubauen – ein Gewinn für Gäste und Gastronomen.</w:t>
      </w:r>
      <w:r>
        <w:rPr>
          <w:rFonts w:ascii="Arial" w:hAnsi="Arial" w:cs="Arial"/>
        </w:rPr>
        <w:t xml:space="preserve"> </w:t>
      </w:r>
      <w:r w:rsidRPr="00025FDF">
        <w:rPr>
          <w:rFonts w:ascii="Arial" w:hAnsi="Arial" w:cs="Arial"/>
        </w:rPr>
        <w:t>www.the-good-taste.de</w:t>
      </w:r>
    </w:p>
    <w:p w14:paraId="6A8BB856" w14:textId="77777777" w:rsidR="00A1614D" w:rsidRPr="00B8604D" w:rsidRDefault="00A1614D" w:rsidP="001B450D">
      <w:pPr>
        <w:spacing w:after="0" w:line="360" w:lineRule="auto"/>
        <w:rPr>
          <w:rFonts w:ascii="Arial" w:hAnsi="Arial" w:cs="Arial"/>
          <w:b/>
          <w:bCs/>
        </w:rPr>
      </w:pPr>
    </w:p>
    <w:p w14:paraId="7FAA9F92" w14:textId="1077FF72" w:rsidR="001B450D" w:rsidRPr="00B8604D" w:rsidRDefault="001B450D" w:rsidP="001B450D">
      <w:pPr>
        <w:spacing w:after="0" w:line="360" w:lineRule="auto"/>
        <w:rPr>
          <w:rFonts w:ascii="Arial" w:hAnsi="Arial" w:cs="Arial"/>
          <w:b/>
          <w:bCs/>
        </w:rPr>
      </w:pPr>
      <w:r w:rsidRPr="00B8604D">
        <w:rPr>
          <w:rFonts w:ascii="Arial" w:hAnsi="Arial" w:cs="Arial"/>
          <w:b/>
          <w:bCs/>
        </w:rPr>
        <w:t>Trading Partner</w:t>
      </w:r>
      <w:r w:rsidR="00475B34">
        <w:rPr>
          <w:rFonts w:ascii="Arial" w:hAnsi="Arial" w:cs="Arial"/>
          <w:b/>
          <w:bCs/>
        </w:rPr>
        <w:t xml:space="preserve"> des Jahres</w:t>
      </w:r>
      <w:r w:rsidR="00AE02E1">
        <w:rPr>
          <w:rFonts w:ascii="Arial" w:hAnsi="Arial" w:cs="Arial"/>
          <w:b/>
          <w:bCs/>
        </w:rPr>
        <w:t xml:space="preserve">: </w:t>
      </w:r>
      <w:r w:rsidR="00025FDF">
        <w:rPr>
          <w:rFonts w:ascii="Arial" w:hAnsi="Arial" w:cs="Arial"/>
          <w:b/>
          <w:bCs/>
        </w:rPr>
        <w:t>Team Beverage</w:t>
      </w:r>
      <w:r w:rsidR="00AE02E1">
        <w:rPr>
          <w:rFonts w:ascii="Arial" w:hAnsi="Arial" w:cs="Arial"/>
          <w:b/>
          <w:bCs/>
        </w:rPr>
        <w:t xml:space="preserve">, </w:t>
      </w:r>
      <w:r w:rsidR="00025FDF">
        <w:rPr>
          <w:rFonts w:ascii="Arial" w:hAnsi="Arial" w:cs="Arial"/>
          <w:b/>
          <w:bCs/>
        </w:rPr>
        <w:t>Bremen</w:t>
      </w:r>
    </w:p>
    <w:p w14:paraId="4FB89122" w14:textId="474D67A3" w:rsidR="001B450D" w:rsidRDefault="00EA3298" w:rsidP="00EA3298">
      <w:pPr>
        <w:spacing w:after="0" w:line="360" w:lineRule="auto"/>
        <w:rPr>
          <w:rFonts w:ascii="Arial" w:hAnsi="Arial" w:cs="Arial"/>
        </w:rPr>
      </w:pPr>
      <w:r>
        <w:rPr>
          <w:rFonts w:ascii="Arial" w:hAnsi="Arial" w:cs="Arial"/>
        </w:rPr>
        <w:t xml:space="preserve">Starke </w:t>
      </w:r>
      <w:r w:rsidRPr="00EA3298">
        <w:rPr>
          <w:rFonts w:ascii="Arial" w:hAnsi="Arial" w:cs="Arial"/>
        </w:rPr>
        <w:t xml:space="preserve">Kooperationspartner </w:t>
      </w:r>
      <w:r>
        <w:rPr>
          <w:rFonts w:ascii="Arial" w:hAnsi="Arial" w:cs="Arial"/>
        </w:rPr>
        <w:t xml:space="preserve">aus dem </w:t>
      </w:r>
      <w:r w:rsidRPr="00EA3298">
        <w:rPr>
          <w:rFonts w:ascii="Arial" w:hAnsi="Arial" w:cs="Arial"/>
        </w:rPr>
        <w:t xml:space="preserve">Fachhandelssegment </w:t>
      </w:r>
      <w:r>
        <w:rPr>
          <w:rFonts w:ascii="Arial" w:hAnsi="Arial" w:cs="Arial"/>
        </w:rPr>
        <w:t xml:space="preserve">werden für den Erfolg der Gastronomie immer wichtiger, da sie die Branche </w:t>
      </w:r>
      <w:r w:rsidRPr="00EA3298">
        <w:rPr>
          <w:rFonts w:ascii="Arial" w:hAnsi="Arial" w:cs="Arial"/>
        </w:rPr>
        <w:t>mit Know-how und Serviceleistungen unterstützen.</w:t>
      </w:r>
      <w:r>
        <w:rPr>
          <w:rFonts w:ascii="Arial" w:hAnsi="Arial" w:cs="Arial"/>
        </w:rPr>
        <w:t xml:space="preserve"> So wie Team Beverage, der „Trading Partner des Jahres 2021“. Die </w:t>
      </w:r>
      <w:r w:rsidRPr="00EA3298">
        <w:rPr>
          <w:rFonts w:ascii="Arial" w:hAnsi="Arial" w:cs="Arial"/>
        </w:rPr>
        <w:t>marktführende Einkaufs-, Distributions-, Vermarktungs- und Dienstleistungsplattform für die Getränkebranche in Deutschland</w:t>
      </w:r>
      <w:r>
        <w:rPr>
          <w:rFonts w:ascii="Arial" w:hAnsi="Arial" w:cs="Arial"/>
        </w:rPr>
        <w:t xml:space="preserve"> ist </w:t>
      </w:r>
      <w:r w:rsidRPr="00EA3298">
        <w:rPr>
          <w:rFonts w:ascii="Arial" w:hAnsi="Arial" w:cs="Arial"/>
        </w:rPr>
        <w:t xml:space="preserve">als Partner der Gastronomie herausragend aufgestellt. Das Bestellportal gastivo liefert der Gastronomie eine zukunftsorientierte Plattform für die Zusammenarbeit. Dazu kommt ihr Engagement im Bereich Dienstleistung und Beratung. Die </w:t>
      </w:r>
      <w:r w:rsidRPr="00EA3298">
        <w:rPr>
          <w:rFonts w:ascii="Arial" w:hAnsi="Arial" w:cs="Arial"/>
        </w:rPr>
        <w:lastRenderedPageBreak/>
        <w:t xml:space="preserve">rund 220 Team Beverage-Mitarbeiter betreuen rund 50.000 Gastronomiebetriebe und Hoteliers in ganz Deutschland, 80 Getränke-Fachgroßhandelsbetriebe, ca. 1.800 Getränkeabholmärkte und 10.000 Tankstellen, Büros und Kantinen. Jedes Jahr werden 3,9 Milliarden Produkte durch Team Beverage vermittelt, vermarktet und distribuiert. Mit branchenspezifischen, bedarfsgerechten Konzepten, Produkten und Services trägt das Netzwerk zum Erfolg der Partner </w:t>
      </w:r>
      <w:r>
        <w:rPr>
          <w:rFonts w:ascii="Arial" w:hAnsi="Arial" w:cs="Arial"/>
        </w:rPr>
        <w:t xml:space="preserve">in ganz Deutschland </w:t>
      </w:r>
      <w:r w:rsidRPr="00EA3298">
        <w:rPr>
          <w:rFonts w:ascii="Arial" w:hAnsi="Arial" w:cs="Arial"/>
        </w:rPr>
        <w:t xml:space="preserve">bei. </w:t>
      </w:r>
      <w:r>
        <w:rPr>
          <w:rFonts w:ascii="Arial" w:hAnsi="Arial" w:cs="Arial"/>
        </w:rPr>
        <w:t>www.</w:t>
      </w:r>
      <w:r w:rsidR="00025FDF" w:rsidRPr="00025FDF">
        <w:rPr>
          <w:rFonts w:ascii="Arial" w:hAnsi="Arial" w:cs="Arial"/>
        </w:rPr>
        <w:t>team-beverage.de</w:t>
      </w:r>
    </w:p>
    <w:p w14:paraId="3FF8454B" w14:textId="32872D7B" w:rsidR="00D500DC" w:rsidRDefault="00D500DC" w:rsidP="001B450D">
      <w:pPr>
        <w:spacing w:after="0" w:line="360" w:lineRule="auto"/>
        <w:rPr>
          <w:rFonts w:ascii="Arial" w:hAnsi="Arial" w:cs="Arial"/>
        </w:rPr>
      </w:pPr>
    </w:p>
    <w:p w14:paraId="69BAC2A0" w14:textId="668F6DB0" w:rsidR="00D500DC" w:rsidRPr="00CB30C9" w:rsidRDefault="00D500DC" w:rsidP="00D500DC">
      <w:pPr>
        <w:spacing w:after="0" w:line="360" w:lineRule="auto"/>
        <w:rPr>
          <w:rFonts w:ascii="Arial" w:hAnsi="Arial" w:cs="Arial"/>
          <w:lang w:val="en-GB"/>
        </w:rPr>
      </w:pPr>
      <w:r w:rsidRPr="00CB30C9">
        <w:rPr>
          <w:rFonts w:ascii="Arial" w:hAnsi="Arial" w:cs="Arial"/>
          <w:b/>
          <w:bCs/>
          <w:lang w:val="en-GB"/>
        </w:rPr>
        <w:t xml:space="preserve">Community Hero: Mirko Silz, CEO L‘Osteria </w:t>
      </w:r>
    </w:p>
    <w:p w14:paraId="3CC9753A" w14:textId="686F7312" w:rsidR="00D500DC" w:rsidRDefault="00D500DC" w:rsidP="00D500DC">
      <w:pPr>
        <w:spacing w:after="0" w:line="360" w:lineRule="auto"/>
        <w:rPr>
          <w:rFonts w:ascii="Arial" w:hAnsi="Arial" w:cs="Arial"/>
        </w:rPr>
      </w:pPr>
      <w:r>
        <w:rPr>
          <w:rFonts w:ascii="Arial" w:hAnsi="Arial" w:cs="Arial"/>
        </w:rPr>
        <w:t xml:space="preserve">Eine starke Stimme für eine starke Branche. Mirko </w:t>
      </w:r>
      <w:r w:rsidRPr="00DA32C9">
        <w:rPr>
          <w:rFonts w:ascii="Arial" w:hAnsi="Arial" w:cs="Arial"/>
        </w:rPr>
        <w:t>Silz</w:t>
      </w:r>
      <w:r>
        <w:rPr>
          <w:rFonts w:ascii="Arial" w:hAnsi="Arial" w:cs="Arial"/>
        </w:rPr>
        <w:t xml:space="preserve">, CEO der Restaurantkette „L’Osteria“, setzt sich während der Corona-Pandemie unermüdlich für die Belange der gesamten Gastronomie-Szene ein und erhielt für dieses außergewöhnliche Engagement den Sonderpreis als „Community Hero“. Als </w:t>
      </w:r>
      <w:r w:rsidRPr="00DA32C9">
        <w:rPr>
          <w:rFonts w:ascii="Arial" w:hAnsi="Arial" w:cs="Arial"/>
        </w:rPr>
        <w:t xml:space="preserve">Branchenexperte </w:t>
      </w:r>
      <w:r>
        <w:rPr>
          <w:rFonts w:ascii="Arial" w:hAnsi="Arial" w:cs="Arial"/>
        </w:rPr>
        <w:t xml:space="preserve">nahm und nimmt er zahlreiche </w:t>
      </w:r>
      <w:r w:rsidRPr="00DA32C9">
        <w:rPr>
          <w:rFonts w:ascii="Arial" w:hAnsi="Arial" w:cs="Arial"/>
        </w:rPr>
        <w:t xml:space="preserve">Termine im politischen Berlin </w:t>
      </w:r>
      <w:r>
        <w:rPr>
          <w:rFonts w:ascii="Arial" w:hAnsi="Arial" w:cs="Arial"/>
        </w:rPr>
        <w:t>wahr</w:t>
      </w:r>
      <w:r w:rsidRPr="00DA32C9">
        <w:rPr>
          <w:rFonts w:ascii="Arial" w:hAnsi="Arial" w:cs="Arial"/>
        </w:rPr>
        <w:t>, um die Lage der Gastronomie zu schildern und für deren Forderungen einzustehen</w:t>
      </w:r>
      <w:r>
        <w:rPr>
          <w:rFonts w:ascii="Arial" w:hAnsi="Arial" w:cs="Arial"/>
        </w:rPr>
        <w:t xml:space="preserve">. Einen wichtigen, öffentlichkeitswirksamen Beitrag hat Mirko Silz zudem als </w:t>
      </w:r>
      <w:r w:rsidRPr="00DA32C9">
        <w:rPr>
          <w:rFonts w:ascii="Arial" w:hAnsi="Arial" w:cs="Arial"/>
        </w:rPr>
        <w:t xml:space="preserve">Mitbegründer und Beiratsmitglied Initiative </w:t>
      </w:r>
      <w:r>
        <w:rPr>
          <w:rFonts w:ascii="Arial" w:hAnsi="Arial" w:cs="Arial"/>
        </w:rPr>
        <w:t>„</w:t>
      </w:r>
      <w:r w:rsidRPr="00DA32C9">
        <w:rPr>
          <w:rFonts w:ascii="Arial" w:hAnsi="Arial" w:cs="Arial"/>
        </w:rPr>
        <w:t>Gastgeberkreis</w:t>
      </w:r>
      <w:r>
        <w:rPr>
          <w:rFonts w:ascii="Arial" w:hAnsi="Arial" w:cs="Arial"/>
        </w:rPr>
        <w:t xml:space="preserve">“ und als Teil der </w:t>
      </w:r>
      <w:r w:rsidRPr="00DA32C9">
        <w:rPr>
          <w:rFonts w:ascii="Arial" w:hAnsi="Arial" w:cs="Arial"/>
        </w:rPr>
        <w:t>Aktion „Das letzte Ma(h)l“</w:t>
      </w:r>
      <w:r>
        <w:rPr>
          <w:rFonts w:ascii="Arial" w:hAnsi="Arial" w:cs="Arial"/>
        </w:rPr>
        <w:t xml:space="preserve"> geleistet. Nicht zuletzt war Silz als </w:t>
      </w:r>
      <w:r w:rsidRPr="00DA32C9">
        <w:rPr>
          <w:rFonts w:ascii="Arial" w:hAnsi="Arial" w:cs="Arial"/>
        </w:rPr>
        <w:t>Mitglied im Präsidium des B</w:t>
      </w:r>
      <w:r>
        <w:rPr>
          <w:rFonts w:ascii="Arial" w:hAnsi="Arial" w:cs="Arial"/>
        </w:rPr>
        <w:t xml:space="preserve">undesverbands </w:t>
      </w:r>
      <w:r w:rsidRPr="00DA32C9">
        <w:rPr>
          <w:rFonts w:ascii="Arial" w:hAnsi="Arial" w:cs="Arial"/>
        </w:rPr>
        <w:t>d</w:t>
      </w:r>
      <w:r>
        <w:rPr>
          <w:rFonts w:ascii="Arial" w:hAnsi="Arial" w:cs="Arial"/>
        </w:rPr>
        <w:t xml:space="preserve">er </w:t>
      </w:r>
      <w:r w:rsidRPr="00DA32C9">
        <w:rPr>
          <w:rFonts w:ascii="Arial" w:hAnsi="Arial" w:cs="Arial"/>
        </w:rPr>
        <w:t>S</w:t>
      </w:r>
      <w:r>
        <w:rPr>
          <w:rFonts w:ascii="Arial" w:hAnsi="Arial" w:cs="Arial"/>
        </w:rPr>
        <w:t xml:space="preserve">ystemgastronomie maßgeblich an </w:t>
      </w:r>
      <w:r w:rsidRPr="00DA32C9">
        <w:rPr>
          <w:rFonts w:ascii="Arial" w:hAnsi="Arial" w:cs="Arial"/>
        </w:rPr>
        <w:t>der Einführung des Kurzarbeitergeldes in der Systemgastronomie</w:t>
      </w:r>
      <w:r>
        <w:rPr>
          <w:rFonts w:ascii="Arial" w:hAnsi="Arial" w:cs="Arial"/>
        </w:rPr>
        <w:t xml:space="preserve"> bzw. dessen</w:t>
      </w:r>
      <w:r w:rsidRPr="00DA32C9">
        <w:rPr>
          <w:rFonts w:ascii="Arial" w:hAnsi="Arial" w:cs="Arial"/>
        </w:rPr>
        <w:t xml:space="preserve"> Aufstockung auf 90%</w:t>
      </w:r>
      <w:r>
        <w:rPr>
          <w:rFonts w:ascii="Arial" w:hAnsi="Arial" w:cs="Arial"/>
        </w:rPr>
        <w:t xml:space="preserve"> beteiligt. </w:t>
      </w:r>
      <w:r w:rsidR="00EA3298" w:rsidRPr="00EA3298">
        <w:rPr>
          <w:rFonts w:ascii="Arial" w:hAnsi="Arial" w:cs="Arial"/>
        </w:rPr>
        <w:t>Um die Gastronomiebranche zu stärken</w:t>
      </w:r>
      <w:r w:rsidR="00EA3298">
        <w:rPr>
          <w:rFonts w:ascii="Arial" w:hAnsi="Arial" w:cs="Arial"/>
        </w:rPr>
        <w:t>,</w:t>
      </w:r>
      <w:r w:rsidR="00EA3298" w:rsidRPr="00EA3298">
        <w:rPr>
          <w:rFonts w:ascii="Arial" w:hAnsi="Arial" w:cs="Arial"/>
        </w:rPr>
        <w:t xml:space="preserve"> will sich Mirko Silz auch weiterhin für ein starkes Netzwerk einsetzen.</w:t>
      </w:r>
    </w:p>
    <w:p w14:paraId="06E89C5B" w14:textId="77777777" w:rsidR="00D500DC" w:rsidRPr="00B8604D" w:rsidRDefault="00D500DC" w:rsidP="001B450D">
      <w:pPr>
        <w:spacing w:after="0" w:line="360" w:lineRule="auto"/>
        <w:rPr>
          <w:rFonts w:ascii="Arial" w:hAnsi="Arial" w:cs="Arial"/>
        </w:rPr>
      </w:pPr>
    </w:p>
    <w:p w14:paraId="0CB5A510" w14:textId="0186294F" w:rsidR="00CE5CE8" w:rsidRPr="00A96CE2" w:rsidRDefault="009251C3" w:rsidP="009317FA">
      <w:pPr>
        <w:spacing w:after="0" w:line="360" w:lineRule="auto"/>
        <w:rPr>
          <w:rFonts w:ascii="Arial" w:hAnsi="Arial" w:cs="Arial"/>
          <w:i/>
          <w:iCs/>
          <w:sz w:val="20"/>
          <w:szCs w:val="20"/>
        </w:rPr>
      </w:pPr>
      <w:r w:rsidRPr="00A96CE2">
        <w:rPr>
          <w:rFonts w:ascii="Arial" w:hAnsi="Arial" w:cs="Arial"/>
          <w:i/>
          <w:iCs/>
          <w:sz w:val="20"/>
          <w:szCs w:val="20"/>
        </w:rPr>
        <w:t>Über die</w:t>
      </w:r>
      <w:r w:rsidR="00CE5CE8" w:rsidRPr="00A96CE2">
        <w:rPr>
          <w:rFonts w:ascii="Arial" w:hAnsi="Arial" w:cs="Arial"/>
          <w:i/>
          <w:iCs/>
          <w:sz w:val="20"/>
          <w:szCs w:val="20"/>
        </w:rPr>
        <w:t xml:space="preserve"> F</w:t>
      </w:r>
      <w:r w:rsidR="009962F0" w:rsidRPr="00A96CE2">
        <w:rPr>
          <w:rFonts w:ascii="Arial" w:hAnsi="Arial" w:cs="Arial"/>
          <w:i/>
          <w:iCs/>
          <w:sz w:val="20"/>
          <w:szCs w:val="20"/>
        </w:rPr>
        <w:t>IZZZ</w:t>
      </w:r>
      <w:r w:rsidR="00CE5CE8" w:rsidRPr="00A96CE2">
        <w:rPr>
          <w:rFonts w:ascii="Arial" w:hAnsi="Arial" w:cs="Arial"/>
          <w:i/>
          <w:iCs/>
          <w:sz w:val="20"/>
          <w:szCs w:val="20"/>
        </w:rPr>
        <w:t xml:space="preserve"> Awards</w:t>
      </w:r>
    </w:p>
    <w:p w14:paraId="6A625086" w14:textId="7DFDC1A2" w:rsidR="009317FA" w:rsidRDefault="00740B10" w:rsidP="009317FA">
      <w:pPr>
        <w:spacing w:after="0" w:line="360" w:lineRule="auto"/>
        <w:rPr>
          <w:rFonts w:ascii="Arial" w:hAnsi="Arial" w:cs="Arial"/>
          <w:i/>
          <w:iCs/>
          <w:sz w:val="20"/>
          <w:szCs w:val="20"/>
        </w:rPr>
      </w:pPr>
      <w:r w:rsidRPr="00A96CE2">
        <w:rPr>
          <w:rFonts w:ascii="Arial" w:hAnsi="Arial" w:cs="Arial"/>
          <w:i/>
          <w:iCs/>
          <w:sz w:val="20"/>
          <w:szCs w:val="20"/>
        </w:rPr>
        <w:t>D</w:t>
      </w:r>
      <w:r w:rsidR="00CE5CE8" w:rsidRPr="00A96CE2">
        <w:rPr>
          <w:rFonts w:ascii="Arial" w:hAnsi="Arial" w:cs="Arial"/>
          <w:i/>
          <w:iCs/>
          <w:sz w:val="20"/>
          <w:szCs w:val="20"/>
        </w:rPr>
        <w:t>ie</w:t>
      </w:r>
      <w:r w:rsidRPr="00A96CE2">
        <w:rPr>
          <w:rFonts w:ascii="Arial" w:hAnsi="Arial" w:cs="Arial"/>
          <w:i/>
          <w:iCs/>
          <w:sz w:val="20"/>
          <w:szCs w:val="20"/>
        </w:rPr>
        <w:t xml:space="preserve"> Award</w:t>
      </w:r>
      <w:r w:rsidR="00CE5CE8" w:rsidRPr="00A96CE2">
        <w:rPr>
          <w:rFonts w:ascii="Arial" w:hAnsi="Arial" w:cs="Arial"/>
          <w:i/>
          <w:iCs/>
          <w:sz w:val="20"/>
          <w:szCs w:val="20"/>
        </w:rPr>
        <w:t>s</w:t>
      </w:r>
      <w:r w:rsidRPr="00A96CE2">
        <w:rPr>
          <w:rFonts w:ascii="Arial" w:hAnsi="Arial" w:cs="Arial"/>
          <w:i/>
          <w:iCs/>
          <w:sz w:val="20"/>
          <w:szCs w:val="20"/>
        </w:rPr>
        <w:t xml:space="preserve"> </w:t>
      </w:r>
      <w:r w:rsidR="00AD2A5E" w:rsidRPr="00A96CE2">
        <w:rPr>
          <w:rFonts w:ascii="Arial" w:hAnsi="Arial" w:cs="Arial"/>
          <w:i/>
          <w:iCs/>
          <w:sz w:val="20"/>
          <w:szCs w:val="20"/>
        </w:rPr>
        <w:t>des Fachmagazins FIZZZ w</w:t>
      </w:r>
      <w:r w:rsidR="00CE5CE8" w:rsidRPr="00A96CE2">
        <w:rPr>
          <w:rFonts w:ascii="Arial" w:hAnsi="Arial" w:cs="Arial"/>
          <w:i/>
          <w:iCs/>
          <w:sz w:val="20"/>
          <w:szCs w:val="20"/>
        </w:rPr>
        <w:t>erden</w:t>
      </w:r>
      <w:r w:rsidR="00AD2A5E" w:rsidRPr="00A96CE2">
        <w:rPr>
          <w:rFonts w:ascii="Arial" w:hAnsi="Arial" w:cs="Arial"/>
          <w:i/>
          <w:iCs/>
          <w:sz w:val="20"/>
          <w:szCs w:val="20"/>
        </w:rPr>
        <w:t xml:space="preserve"> einmal im Jahr an die besten Gastronomiebetriebe Deutschlands verliehen und </w:t>
      </w:r>
      <w:r w:rsidR="00CE5CE8" w:rsidRPr="00A96CE2">
        <w:rPr>
          <w:rFonts w:ascii="Arial" w:hAnsi="Arial" w:cs="Arial"/>
          <w:i/>
          <w:iCs/>
          <w:sz w:val="20"/>
          <w:szCs w:val="20"/>
        </w:rPr>
        <w:t>sind</w:t>
      </w:r>
      <w:r w:rsidR="00AD2A5E" w:rsidRPr="00A96CE2">
        <w:rPr>
          <w:rFonts w:ascii="Arial" w:hAnsi="Arial" w:cs="Arial"/>
          <w:i/>
          <w:iCs/>
          <w:sz w:val="20"/>
          <w:szCs w:val="20"/>
        </w:rPr>
        <w:t xml:space="preserve"> seit mehr als zwei Jahrzenten ein </w:t>
      </w:r>
      <w:r w:rsidR="00D04EA0" w:rsidRPr="00A96CE2">
        <w:rPr>
          <w:rFonts w:ascii="Arial" w:hAnsi="Arial" w:cs="Arial"/>
          <w:i/>
          <w:iCs/>
          <w:sz w:val="20"/>
          <w:szCs w:val="20"/>
        </w:rPr>
        <w:t>Seismograf</w:t>
      </w:r>
      <w:r w:rsidR="00AD2A5E" w:rsidRPr="00A96CE2">
        <w:rPr>
          <w:rFonts w:ascii="Arial" w:hAnsi="Arial" w:cs="Arial"/>
          <w:i/>
          <w:iCs/>
          <w:sz w:val="20"/>
          <w:szCs w:val="20"/>
        </w:rPr>
        <w:t xml:space="preserve"> für die wichtigsten Trends der Branche.</w:t>
      </w:r>
      <w:r w:rsidR="009317FA" w:rsidRPr="00A96CE2">
        <w:rPr>
          <w:rFonts w:ascii="Arial" w:hAnsi="Arial" w:cs="Arial"/>
          <w:i/>
          <w:iCs/>
          <w:sz w:val="20"/>
          <w:szCs w:val="20"/>
        </w:rPr>
        <w:t xml:space="preserve"> Die Fachzeitschrift FIZZZ ist das Trendbarometer der Gastronomiekultur und erscheint monatlich als Print-Magazin und App im Meininger Verlag (Neustadt/Weinstraße)</w:t>
      </w:r>
      <w:r w:rsidR="00A96CE2" w:rsidRPr="00A96CE2">
        <w:rPr>
          <w:rFonts w:ascii="Arial" w:hAnsi="Arial" w:cs="Arial"/>
          <w:i/>
          <w:iCs/>
          <w:sz w:val="20"/>
          <w:szCs w:val="20"/>
        </w:rPr>
        <w:t>.</w:t>
      </w:r>
    </w:p>
    <w:p w14:paraId="79EF8988" w14:textId="77777777" w:rsidR="00A96CE2" w:rsidRPr="00A96CE2" w:rsidRDefault="00A96CE2" w:rsidP="009317FA">
      <w:pPr>
        <w:spacing w:after="0" w:line="360" w:lineRule="auto"/>
        <w:rPr>
          <w:rFonts w:ascii="Arial" w:hAnsi="Arial" w:cs="Arial"/>
          <w:i/>
          <w:iCs/>
          <w:sz w:val="20"/>
          <w:szCs w:val="20"/>
        </w:rPr>
      </w:pPr>
    </w:p>
    <w:p w14:paraId="761C21F2" w14:textId="2BB2EA77" w:rsidR="004B46DA" w:rsidRPr="00B8604D" w:rsidRDefault="004B46DA" w:rsidP="00CF1A53">
      <w:pPr>
        <w:spacing w:after="0" w:line="360" w:lineRule="auto"/>
        <w:rPr>
          <w:rFonts w:ascii="Arial" w:hAnsi="Arial" w:cs="Arial"/>
        </w:rPr>
      </w:pPr>
      <w:r w:rsidRPr="00B8604D">
        <w:rPr>
          <w:rFonts w:ascii="Arial" w:hAnsi="Arial" w:cs="Arial"/>
        </w:rPr>
        <w:t>Weitere Informationen und B</w:t>
      </w:r>
      <w:r w:rsidR="0016278E" w:rsidRPr="00B8604D">
        <w:rPr>
          <w:rFonts w:ascii="Arial" w:hAnsi="Arial" w:cs="Arial"/>
        </w:rPr>
        <w:t>ildmaterial zu</w:t>
      </w:r>
      <w:r w:rsidR="00CE5CE8">
        <w:rPr>
          <w:rFonts w:ascii="Arial" w:hAnsi="Arial" w:cs="Arial"/>
        </w:rPr>
        <w:t xml:space="preserve"> den</w:t>
      </w:r>
      <w:r w:rsidR="0016278E" w:rsidRPr="00B8604D">
        <w:rPr>
          <w:rFonts w:ascii="Arial" w:hAnsi="Arial" w:cs="Arial"/>
        </w:rPr>
        <w:t xml:space="preserve"> FIZZZ Award</w:t>
      </w:r>
      <w:r w:rsidR="00CE5CE8">
        <w:rPr>
          <w:rFonts w:ascii="Arial" w:hAnsi="Arial" w:cs="Arial"/>
        </w:rPr>
        <w:t>s</w:t>
      </w:r>
      <w:r w:rsidR="0016278E" w:rsidRPr="00B8604D">
        <w:rPr>
          <w:rFonts w:ascii="Arial" w:hAnsi="Arial" w:cs="Arial"/>
        </w:rPr>
        <w:t xml:space="preserve"> </w:t>
      </w:r>
      <w:r w:rsidR="0065193C" w:rsidRPr="00B8604D">
        <w:rPr>
          <w:rFonts w:ascii="Arial" w:hAnsi="Arial" w:cs="Arial"/>
        </w:rPr>
        <w:t>202</w:t>
      </w:r>
      <w:r w:rsidR="00C37C15">
        <w:rPr>
          <w:rFonts w:ascii="Arial" w:hAnsi="Arial" w:cs="Arial"/>
        </w:rPr>
        <w:t>1</w:t>
      </w:r>
      <w:r w:rsidRPr="00B8604D">
        <w:rPr>
          <w:rFonts w:ascii="Arial" w:hAnsi="Arial" w:cs="Arial"/>
        </w:rPr>
        <w:t xml:space="preserve"> und den Siegern finden Sie </w:t>
      </w:r>
      <w:r w:rsidR="00AC0DED" w:rsidRPr="00B8604D">
        <w:rPr>
          <w:rFonts w:ascii="Arial" w:hAnsi="Arial" w:cs="Arial"/>
        </w:rPr>
        <w:t xml:space="preserve">online </w:t>
      </w:r>
      <w:r w:rsidR="00A96CE2">
        <w:rPr>
          <w:rFonts w:ascii="Arial" w:hAnsi="Arial" w:cs="Arial"/>
        </w:rPr>
        <w:t xml:space="preserve">unter: </w:t>
      </w:r>
      <w:hyperlink r:id="rId7" w:history="1">
        <w:r w:rsidR="00D04EA0" w:rsidRPr="00F53D9E">
          <w:rPr>
            <w:rStyle w:val="Hyperlink"/>
            <w:rFonts w:ascii="Arial" w:hAnsi="Arial" w:cs="Arial"/>
          </w:rPr>
          <w:t>www.meininger.de/service/presse/pressemeldungen</w:t>
        </w:r>
      </w:hyperlink>
    </w:p>
    <w:p w14:paraId="304F34D4" w14:textId="77777777" w:rsidR="004B46DA" w:rsidRPr="00B8604D" w:rsidRDefault="004B46DA" w:rsidP="00CF1A53">
      <w:pPr>
        <w:spacing w:after="0" w:line="360" w:lineRule="auto"/>
        <w:rPr>
          <w:rFonts w:ascii="Arial" w:hAnsi="Arial" w:cs="Arial"/>
        </w:rPr>
      </w:pPr>
    </w:p>
    <w:p w14:paraId="3B3DE1E1" w14:textId="3F625704" w:rsidR="004B46DA" w:rsidRPr="00B8604D" w:rsidRDefault="004B46DA" w:rsidP="00AC0DED">
      <w:pPr>
        <w:pStyle w:val="KeinLeerraum"/>
        <w:rPr>
          <w:rFonts w:ascii="Arial" w:hAnsi="Arial" w:cs="Arial"/>
          <w:b/>
          <w:bCs/>
        </w:rPr>
      </w:pPr>
      <w:r w:rsidRPr="00B8604D">
        <w:rPr>
          <w:rFonts w:ascii="Arial" w:hAnsi="Arial" w:cs="Arial"/>
          <w:b/>
          <w:bCs/>
        </w:rPr>
        <w:t>Pressekontakt:</w:t>
      </w:r>
    </w:p>
    <w:p w14:paraId="500F407D" w14:textId="77777777" w:rsidR="004B46DA" w:rsidRPr="00B8604D" w:rsidRDefault="004B46DA" w:rsidP="00AC0DED">
      <w:pPr>
        <w:pStyle w:val="KeinLeerraum"/>
        <w:rPr>
          <w:rFonts w:ascii="Arial" w:hAnsi="Arial" w:cs="Arial"/>
        </w:rPr>
      </w:pPr>
      <w:r w:rsidRPr="00B8604D">
        <w:rPr>
          <w:rFonts w:ascii="Arial" w:hAnsi="Arial" w:cs="Arial"/>
        </w:rPr>
        <w:t>Barbara Becker, Chefredakteurin FIZZZ</w:t>
      </w:r>
    </w:p>
    <w:p w14:paraId="7429EDBF" w14:textId="77777777" w:rsidR="004B46DA" w:rsidRPr="00B8604D" w:rsidRDefault="004B46DA" w:rsidP="00AC0DED">
      <w:pPr>
        <w:pStyle w:val="KeinLeerraum"/>
        <w:rPr>
          <w:rFonts w:ascii="Arial" w:hAnsi="Arial" w:cs="Arial"/>
        </w:rPr>
      </w:pPr>
      <w:r w:rsidRPr="00B8604D">
        <w:rPr>
          <w:rFonts w:ascii="Arial" w:hAnsi="Arial" w:cs="Arial"/>
        </w:rPr>
        <w:t>MEININGER VERLAG GmbH</w:t>
      </w:r>
    </w:p>
    <w:p w14:paraId="0792BFA3" w14:textId="3E3BA7FC" w:rsidR="004B46DA" w:rsidRPr="00B8604D" w:rsidRDefault="004B46DA" w:rsidP="00AC0DED">
      <w:pPr>
        <w:pStyle w:val="KeinLeerraum"/>
        <w:rPr>
          <w:rFonts w:ascii="Arial" w:hAnsi="Arial" w:cs="Arial"/>
        </w:rPr>
      </w:pPr>
      <w:r w:rsidRPr="00B8604D">
        <w:rPr>
          <w:rFonts w:ascii="Arial" w:hAnsi="Arial" w:cs="Arial"/>
        </w:rPr>
        <w:t>Maximilianstraße 7-1</w:t>
      </w:r>
      <w:r w:rsidR="003C2E5E">
        <w:rPr>
          <w:rFonts w:ascii="Arial" w:hAnsi="Arial" w:cs="Arial"/>
        </w:rPr>
        <w:t>5</w:t>
      </w:r>
    </w:p>
    <w:p w14:paraId="23CE7E73" w14:textId="77777777" w:rsidR="004B46DA" w:rsidRPr="00B8604D" w:rsidRDefault="004B46DA" w:rsidP="00AC0DED">
      <w:pPr>
        <w:pStyle w:val="KeinLeerraum"/>
        <w:rPr>
          <w:rFonts w:ascii="Arial" w:hAnsi="Arial" w:cs="Arial"/>
        </w:rPr>
      </w:pPr>
      <w:r w:rsidRPr="00B8604D">
        <w:rPr>
          <w:rFonts w:ascii="Arial" w:hAnsi="Arial" w:cs="Arial"/>
        </w:rPr>
        <w:t>67433 Neustadt/Weinstraße</w:t>
      </w:r>
    </w:p>
    <w:p w14:paraId="43D5B807" w14:textId="77777777" w:rsidR="004B46DA" w:rsidRPr="00B8604D" w:rsidRDefault="004B46DA" w:rsidP="00AC0DED">
      <w:pPr>
        <w:pStyle w:val="KeinLeerraum"/>
        <w:rPr>
          <w:rFonts w:ascii="Arial" w:hAnsi="Arial" w:cs="Arial"/>
        </w:rPr>
      </w:pPr>
      <w:r w:rsidRPr="00B8604D">
        <w:rPr>
          <w:rFonts w:ascii="Arial" w:hAnsi="Arial" w:cs="Arial"/>
        </w:rPr>
        <w:t>Tel.: 0173 9401261 | E-Mail: becker@meininger.de</w:t>
      </w:r>
    </w:p>
    <w:p w14:paraId="7901AB7F" w14:textId="7B4801D4" w:rsidR="004B46DA" w:rsidRDefault="004B46DA" w:rsidP="00AC0DED">
      <w:pPr>
        <w:pStyle w:val="KeinLeerraum"/>
        <w:rPr>
          <w:rFonts w:ascii="Arial" w:hAnsi="Arial" w:cs="Arial"/>
        </w:rPr>
      </w:pPr>
      <w:r w:rsidRPr="00B8604D">
        <w:rPr>
          <w:rFonts w:ascii="Arial" w:hAnsi="Arial" w:cs="Arial"/>
        </w:rPr>
        <w:t xml:space="preserve">www.meininger.de | </w:t>
      </w:r>
      <w:hyperlink r:id="rId8" w:history="1">
        <w:r w:rsidR="00AE02E1" w:rsidRPr="00B62FCB">
          <w:rPr>
            <w:rStyle w:val="Hyperlink"/>
            <w:rFonts w:ascii="Arial" w:hAnsi="Arial" w:cs="Arial"/>
          </w:rPr>
          <w:t>www.fizzz.de</w:t>
        </w:r>
      </w:hyperlink>
    </w:p>
    <w:p w14:paraId="501D27DD" w14:textId="77777777" w:rsidR="004B46DA" w:rsidRPr="00B8604D" w:rsidRDefault="004B46DA" w:rsidP="00AC0DED">
      <w:pPr>
        <w:pStyle w:val="KeinLeerraum"/>
        <w:rPr>
          <w:rFonts w:ascii="Arial" w:hAnsi="Arial" w:cs="Arial"/>
        </w:rPr>
      </w:pPr>
    </w:p>
    <w:sectPr w:rsidR="004B46DA" w:rsidRPr="00B8604D" w:rsidSect="00A96CE2">
      <w:headerReference w:type="default" r:id="rId9"/>
      <w:footerReference w:type="default" r:id="rId10"/>
      <w:pgSz w:w="11906" w:h="16838"/>
      <w:pgMar w:top="2127" w:right="1417" w:bottom="1276" w:left="1417" w:header="705"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49C6" w14:textId="77777777" w:rsidR="008049F2" w:rsidRDefault="008049F2" w:rsidP="00A1614D">
      <w:pPr>
        <w:spacing w:after="0" w:line="240" w:lineRule="auto"/>
      </w:pPr>
      <w:r>
        <w:separator/>
      </w:r>
    </w:p>
  </w:endnote>
  <w:endnote w:type="continuationSeparator" w:id="0">
    <w:p w14:paraId="1D177150" w14:textId="77777777" w:rsidR="008049F2" w:rsidRDefault="008049F2" w:rsidP="00A1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174251"/>
      <w:docPartObj>
        <w:docPartGallery w:val="Page Numbers (Bottom of Page)"/>
        <w:docPartUnique/>
      </w:docPartObj>
    </w:sdtPr>
    <w:sdtEndPr/>
    <w:sdtContent>
      <w:p w14:paraId="5EF2F4EB" w14:textId="1566C540" w:rsidR="00B8604D" w:rsidRDefault="00B8604D">
        <w:pPr>
          <w:pStyle w:val="Fuzeile"/>
          <w:jc w:val="right"/>
        </w:pPr>
        <w:r>
          <w:fldChar w:fldCharType="begin"/>
        </w:r>
        <w:r>
          <w:instrText>PAGE   \* MERGEFORMAT</w:instrText>
        </w:r>
        <w:r>
          <w:fldChar w:fldCharType="separate"/>
        </w:r>
        <w:r>
          <w:t>2</w:t>
        </w:r>
        <w:r>
          <w:fldChar w:fldCharType="end"/>
        </w:r>
      </w:p>
    </w:sdtContent>
  </w:sdt>
  <w:p w14:paraId="6715CAB9" w14:textId="77777777" w:rsidR="00B8604D" w:rsidRDefault="00B860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EA0B" w14:textId="77777777" w:rsidR="008049F2" w:rsidRDefault="008049F2" w:rsidP="00A1614D">
      <w:pPr>
        <w:spacing w:after="0" w:line="240" w:lineRule="auto"/>
      </w:pPr>
      <w:r>
        <w:separator/>
      </w:r>
    </w:p>
  </w:footnote>
  <w:footnote w:type="continuationSeparator" w:id="0">
    <w:p w14:paraId="7CA3A7C5" w14:textId="77777777" w:rsidR="008049F2" w:rsidRDefault="008049F2" w:rsidP="00A16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AAAC" w14:textId="6FC4A0FE" w:rsidR="00A1614D" w:rsidRDefault="00A1614D">
    <w:pPr>
      <w:pStyle w:val="Kopfzeile"/>
    </w:pPr>
    <w:r>
      <w:rPr>
        <w:b/>
        <w:noProof/>
      </w:rPr>
      <w:drawing>
        <wp:anchor distT="0" distB="0" distL="114300" distR="114300" simplePos="0" relativeHeight="251661312" behindDoc="1" locked="0" layoutInCell="1" allowOverlap="1" wp14:anchorId="0A9365F1" wp14:editId="5F78AE57">
          <wp:simplePos x="0" y="0"/>
          <wp:positionH relativeFrom="column">
            <wp:posOffset>5234305</wp:posOffset>
          </wp:positionH>
          <wp:positionV relativeFrom="paragraph">
            <wp:posOffset>-306705</wp:posOffset>
          </wp:positionV>
          <wp:extent cx="1000125" cy="1001739"/>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259" cy="10068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64366"/>
    <w:rsid w:val="00016901"/>
    <w:rsid w:val="00025FDF"/>
    <w:rsid w:val="00033EC0"/>
    <w:rsid w:val="000571C0"/>
    <w:rsid w:val="00066301"/>
    <w:rsid w:val="000863F0"/>
    <w:rsid w:val="00096ABE"/>
    <w:rsid w:val="00106574"/>
    <w:rsid w:val="00142A63"/>
    <w:rsid w:val="0016278E"/>
    <w:rsid w:val="00171193"/>
    <w:rsid w:val="001731AB"/>
    <w:rsid w:val="00197B5A"/>
    <w:rsid w:val="001A4E5F"/>
    <w:rsid w:val="001B450D"/>
    <w:rsid w:val="00254896"/>
    <w:rsid w:val="002A52B4"/>
    <w:rsid w:val="002C68A4"/>
    <w:rsid w:val="002F417E"/>
    <w:rsid w:val="00313DF2"/>
    <w:rsid w:val="00363ECA"/>
    <w:rsid w:val="00364E8E"/>
    <w:rsid w:val="0038540E"/>
    <w:rsid w:val="003C2E5E"/>
    <w:rsid w:val="003C3D7C"/>
    <w:rsid w:val="003C7EA5"/>
    <w:rsid w:val="003F3712"/>
    <w:rsid w:val="004075DE"/>
    <w:rsid w:val="00415D24"/>
    <w:rsid w:val="00431F0E"/>
    <w:rsid w:val="004379D5"/>
    <w:rsid w:val="004739BA"/>
    <w:rsid w:val="00475B34"/>
    <w:rsid w:val="00492EF9"/>
    <w:rsid w:val="004B46DA"/>
    <w:rsid w:val="004D7709"/>
    <w:rsid w:val="004E68A8"/>
    <w:rsid w:val="004F2AC9"/>
    <w:rsid w:val="00514DD8"/>
    <w:rsid w:val="00521543"/>
    <w:rsid w:val="0054362E"/>
    <w:rsid w:val="0057099D"/>
    <w:rsid w:val="00577124"/>
    <w:rsid w:val="00595839"/>
    <w:rsid w:val="005B17A0"/>
    <w:rsid w:val="005C343A"/>
    <w:rsid w:val="005D0706"/>
    <w:rsid w:val="005E1045"/>
    <w:rsid w:val="005E5EFB"/>
    <w:rsid w:val="005F4367"/>
    <w:rsid w:val="00621365"/>
    <w:rsid w:val="0065193C"/>
    <w:rsid w:val="00653C8E"/>
    <w:rsid w:val="00654283"/>
    <w:rsid w:val="006671A8"/>
    <w:rsid w:val="00673203"/>
    <w:rsid w:val="00677B3C"/>
    <w:rsid w:val="006F7E69"/>
    <w:rsid w:val="0073206A"/>
    <w:rsid w:val="00740B10"/>
    <w:rsid w:val="00763601"/>
    <w:rsid w:val="0076419E"/>
    <w:rsid w:val="00764366"/>
    <w:rsid w:val="00774B36"/>
    <w:rsid w:val="007B12CE"/>
    <w:rsid w:val="007D14ED"/>
    <w:rsid w:val="007E580B"/>
    <w:rsid w:val="008049F2"/>
    <w:rsid w:val="008815F3"/>
    <w:rsid w:val="00882A0D"/>
    <w:rsid w:val="008A7350"/>
    <w:rsid w:val="008D4E07"/>
    <w:rsid w:val="008D603B"/>
    <w:rsid w:val="008D6E69"/>
    <w:rsid w:val="008F6079"/>
    <w:rsid w:val="008F6555"/>
    <w:rsid w:val="009251C3"/>
    <w:rsid w:val="009317FA"/>
    <w:rsid w:val="00962D67"/>
    <w:rsid w:val="0096555C"/>
    <w:rsid w:val="009715A4"/>
    <w:rsid w:val="009771EC"/>
    <w:rsid w:val="00980B0A"/>
    <w:rsid w:val="009962F0"/>
    <w:rsid w:val="00A129F9"/>
    <w:rsid w:val="00A1614D"/>
    <w:rsid w:val="00A6348D"/>
    <w:rsid w:val="00A7770D"/>
    <w:rsid w:val="00A96CE2"/>
    <w:rsid w:val="00A96E7B"/>
    <w:rsid w:val="00AC0DED"/>
    <w:rsid w:val="00AC17E1"/>
    <w:rsid w:val="00AD220E"/>
    <w:rsid w:val="00AD2A5E"/>
    <w:rsid w:val="00AD3780"/>
    <w:rsid w:val="00AE02E1"/>
    <w:rsid w:val="00AF734F"/>
    <w:rsid w:val="00B17803"/>
    <w:rsid w:val="00B32F61"/>
    <w:rsid w:val="00B562BC"/>
    <w:rsid w:val="00B8604D"/>
    <w:rsid w:val="00B870DB"/>
    <w:rsid w:val="00B91BAD"/>
    <w:rsid w:val="00B91D00"/>
    <w:rsid w:val="00BC37FC"/>
    <w:rsid w:val="00BE0BF6"/>
    <w:rsid w:val="00BF3CC6"/>
    <w:rsid w:val="00C13909"/>
    <w:rsid w:val="00C34E4B"/>
    <w:rsid w:val="00C3590E"/>
    <w:rsid w:val="00C37C15"/>
    <w:rsid w:val="00C63C4C"/>
    <w:rsid w:val="00CB30C9"/>
    <w:rsid w:val="00CE5CE8"/>
    <w:rsid w:val="00CF1A53"/>
    <w:rsid w:val="00CF5674"/>
    <w:rsid w:val="00D04EA0"/>
    <w:rsid w:val="00D167E2"/>
    <w:rsid w:val="00D500DC"/>
    <w:rsid w:val="00D810F2"/>
    <w:rsid w:val="00DA32C9"/>
    <w:rsid w:val="00DF367F"/>
    <w:rsid w:val="00E1437F"/>
    <w:rsid w:val="00E22645"/>
    <w:rsid w:val="00E4321E"/>
    <w:rsid w:val="00E96BD2"/>
    <w:rsid w:val="00EA3298"/>
    <w:rsid w:val="00EB6745"/>
    <w:rsid w:val="00EC11D0"/>
    <w:rsid w:val="00F06E63"/>
    <w:rsid w:val="00F22589"/>
    <w:rsid w:val="00F27E10"/>
    <w:rsid w:val="00F3258A"/>
    <w:rsid w:val="00F423A0"/>
    <w:rsid w:val="00F71749"/>
    <w:rsid w:val="00F77726"/>
    <w:rsid w:val="00FA2BCC"/>
    <w:rsid w:val="00FB7BC7"/>
    <w:rsid w:val="00FC6E87"/>
    <w:rsid w:val="00FF6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53F1B7"/>
  <w15:docId w15:val="{5ECDD006-B750-4F06-9F1F-0E6C8141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6E7B"/>
    <w:rPr>
      <w:color w:val="0563C1" w:themeColor="hyperlink"/>
      <w:u w:val="single"/>
    </w:rPr>
  </w:style>
  <w:style w:type="character" w:styleId="BesuchterLink">
    <w:name w:val="FollowedHyperlink"/>
    <w:basedOn w:val="Absatz-Standardschriftart"/>
    <w:uiPriority w:val="99"/>
    <w:semiHidden/>
    <w:unhideWhenUsed/>
    <w:rsid w:val="00A96E7B"/>
    <w:rPr>
      <w:color w:val="954F72" w:themeColor="followedHyperlink"/>
      <w:u w:val="single"/>
    </w:rPr>
  </w:style>
  <w:style w:type="paragraph" w:styleId="KeinLeerraum">
    <w:name w:val="No Spacing"/>
    <w:uiPriority w:val="1"/>
    <w:qFormat/>
    <w:rsid w:val="00AC0DED"/>
    <w:pPr>
      <w:spacing w:after="0" w:line="240" w:lineRule="auto"/>
    </w:pPr>
  </w:style>
  <w:style w:type="paragraph" w:styleId="Sprechblasentext">
    <w:name w:val="Balloon Text"/>
    <w:basedOn w:val="Standard"/>
    <w:link w:val="SprechblasentextZchn"/>
    <w:uiPriority w:val="99"/>
    <w:semiHidden/>
    <w:unhideWhenUsed/>
    <w:rsid w:val="008A73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7350"/>
    <w:rPr>
      <w:rFonts w:ascii="Segoe UI" w:hAnsi="Segoe UI" w:cs="Segoe UI"/>
      <w:sz w:val="18"/>
      <w:szCs w:val="18"/>
    </w:rPr>
  </w:style>
  <w:style w:type="paragraph" w:styleId="Kopfzeile">
    <w:name w:val="header"/>
    <w:basedOn w:val="Standard"/>
    <w:link w:val="KopfzeileZchn"/>
    <w:uiPriority w:val="99"/>
    <w:unhideWhenUsed/>
    <w:rsid w:val="00A16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614D"/>
  </w:style>
  <w:style w:type="paragraph" w:styleId="Fuzeile">
    <w:name w:val="footer"/>
    <w:basedOn w:val="Standard"/>
    <w:link w:val="FuzeileZchn"/>
    <w:uiPriority w:val="99"/>
    <w:unhideWhenUsed/>
    <w:rsid w:val="00A161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614D"/>
  </w:style>
  <w:style w:type="character" w:styleId="NichtaufgelsteErwhnung">
    <w:name w:val="Unresolved Mention"/>
    <w:basedOn w:val="Absatz-Standardschriftart"/>
    <w:uiPriority w:val="99"/>
    <w:semiHidden/>
    <w:unhideWhenUsed/>
    <w:rsid w:val="00B86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zzz.de" TargetMode="External"/><Relationship Id="rId3" Type="http://schemas.openxmlformats.org/officeDocument/2006/relationships/settings" Target="settings.xml"/><Relationship Id="rId7" Type="http://schemas.openxmlformats.org/officeDocument/2006/relationships/hyperlink" Target="http://www.meininger.de/service/presse/pressemeldun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270E-5B35-409B-B358-DBF3D79D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8070</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Barbara</dc:creator>
  <cp:keywords/>
  <dc:description/>
  <cp:lastModifiedBy>Litty, Laura</cp:lastModifiedBy>
  <cp:revision>11</cp:revision>
  <cp:lastPrinted>2021-09-03T11:39:00Z</cp:lastPrinted>
  <dcterms:created xsi:type="dcterms:W3CDTF">2020-09-21T22:06:00Z</dcterms:created>
  <dcterms:modified xsi:type="dcterms:W3CDTF">2021-09-03T12:25:00Z</dcterms:modified>
</cp:coreProperties>
</file>