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7EC03D03" w:rsidR="0065547B" w:rsidRDefault="003302C4" w:rsidP="0065547B">
      <w:pPr>
        <w:pStyle w:val="StandardWeb"/>
        <w:rPr>
          <w:rStyle w:val="Fett"/>
          <w:rFonts w:ascii="Arial" w:hAnsi="Arial" w:cs="Arial"/>
          <w:sz w:val="22"/>
          <w:szCs w:val="22"/>
        </w:rPr>
      </w:pPr>
      <w:r>
        <w:rPr>
          <w:rStyle w:val="Fett"/>
          <w:rFonts w:ascii="Arial" w:hAnsi="Arial" w:cs="Arial"/>
          <w:sz w:val="22"/>
          <w:szCs w:val="22"/>
        </w:rPr>
        <w:t xml:space="preserve"> </w:t>
      </w:r>
    </w:p>
    <w:p w14:paraId="7F970AAC" w14:textId="77777777" w:rsidR="0065547B" w:rsidRPr="0065547B" w:rsidRDefault="0065547B" w:rsidP="0065547B">
      <w:pPr>
        <w:rPr>
          <w:lang w:eastAsia="de-DE"/>
        </w:rPr>
      </w:pPr>
    </w:p>
    <w:p w14:paraId="608156A1" w14:textId="77777777" w:rsidR="0065547B" w:rsidRPr="0065547B" w:rsidRDefault="0065547B" w:rsidP="0065547B">
      <w:pPr>
        <w:rPr>
          <w:lang w:eastAsia="de-DE"/>
        </w:rPr>
      </w:pPr>
    </w:p>
    <w:p w14:paraId="60C5BF27" w14:textId="77777777"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0E471AC0" w:rsidR="0065547B" w:rsidRPr="003E2FD6" w:rsidRDefault="0065547B" w:rsidP="0065547B">
      <w:pPr>
        <w:spacing w:after="0" w:line="312" w:lineRule="auto"/>
        <w:jc w:val="both"/>
        <w:rPr>
          <w:rFonts w:ascii="Arial" w:hAnsi="Arial" w:cs="Arial"/>
          <w:b/>
        </w:rPr>
      </w:pPr>
      <w:r w:rsidRPr="003E2FD6">
        <w:rPr>
          <w:rFonts w:ascii="Arial" w:hAnsi="Arial" w:cs="Arial"/>
          <w:b/>
        </w:rPr>
        <w:t xml:space="preserve">Neustadt, </w:t>
      </w:r>
      <w:r w:rsidR="000D1216">
        <w:rPr>
          <w:rFonts w:ascii="Arial" w:hAnsi="Arial" w:cs="Arial"/>
          <w:b/>
        </w:rPr>
        <w:t>30. Juni</w:t>
      </w:r>
      <w:r w:rsidR="00194D68">
        <w:rPr>
          <w:rFonts w:ascii="Arial" w:hAnsi="Arial" w:cs="Arial"/>
          <w:b/>
        </w:rPr>
        <w:t xml:space="preserve"> 2021</w:t>
      </w:r>
    </w:p>
    <w:p w14:paraId="324776DD" w14:textId="33A0D826" w:rsidR="002807CB" w:rsidRPr="003E2FD6" w:rsidRDefault="002807CB" w:rsidP="002807CB">
      <w:pPr>
        <w:pStyle w:val="StandardWeb"/>
        <w:spacing w:before="0" w:beforeAutospacing="0" w:after="0" w:afterAutospacing="0" w:line="312" w:lineRule="auto"/>
        <w:jc w:val="both"/>
        <w:rPr>
          <w:rStyle w:val="Fett"/>
          <w:rFonts w:ascii="Arial" w:hAnsi="Arial" w:cs="Arial"/>
          <w:u w:val="single"/>
        </w:rPr>
      </w:pPr>
    </w:p>
    <w:p w14:paraId="3C90F0FD" w14:textId="77777777" w:rsidR="00812DAB" w:rsidRPr="003E2FD6" w:rsidRDefault="00812DAB" w:rsidP="002807CB">
      <w:pPr>
        <w:pStyle w:val="StandardWeb"/>
        <w:spacing w:before="0" w:beforeAutospacing="0" w:after="0" w:afterAutospacing="0" w:line="312" w:lineRule="auto"/>
        <w:jc w:val="both"/>
        <w:rPr>
          <w:rStyle w:val="Fett"/>
          <w:rFonts w:ascii="Arial" w:hAnsi="Arial" w:cs="Arial"/>
          <w:u w:val="single"/>
        </w:rPr>
      </w:pPr>
    </w:p>
    <w:p w14:paraId="7F480296" w14:textId="499C1BA7" w:rsidR="002B28B5" w:rsidRPr="003E2FD6" w:rsidRDefault="00724C9C" w:rsidP="002807CB">
      <w:pPr>
        <w:pStyle w:val="StandardWeb"/>
        <w:spacing w:before="0" w:beforeAutospacing="0" w:after="0" w:afterAutospacing="0" w:line="312" w:lineRule="auto"/>
        <w:jc w:val="both"/>
        <w:rPr>
          <w:rStyle w:val="Fett"/>
          <w:rFonts w:ascii="Arial" w:hAnsi="Arial" w:cs="Arial"/>
          <w:sz w:val="22"/>
          <w:szCs w:val="22"/>
          <w:u w:val="single"/>
        </w:rPr>
      </w:pPr>
      <w:r w:rsidRPr="00724C9C">
        <w:rPr>
          <w:rStyle w:val="Fett"/>
          <w:rFonts w:ascii="Arial" w:hAnsi="Arial" w:cs="Arial"/>
          <w:sz w:val="22"/>
          <w:szCs w:val="22"/>
          <w:u w:val="single"/>
        </w:rPr>
        <w:t xml:space="preserve">Meininger International Spirits Award ISW sucht die </w:t>
      </w:r>
      <w:proofErr w:type="spellStart"/>
      <w:r w:rsidRPr="00724C9C">
        <w:rPr>
          <w:rStyle w:val="Fett"/>
          <w:rFonts w:ascii="Arial" w:hAnsi="Arial" w:cs="Arial"/>
          <w:sz w:val="22"/>
          <w:szCs w:val="22"/>
          <w:u w:val="single"/>
        </w:rPr>
        <w:t>Perfect</w:t>
      </w:r>
      <w:proofErr w:type="spellEnd"/>
      <w:r w:rsidRPr="00724C9C">
        <w:rPr>
          <w:rStyle w:val="Fett"/>
          <w:rFonts w:ascii="Arial" w:hAnsi="Arial" w:cs="Arial"/>
          <w:sz w:val="22"/>
          <w:szCs w:val="22"/>
          <w:u w:val="single"/>
        </w:rPr>
        <w:t xml:space="preserve"> Matches beim Gin &amp; Tonic</w:t>
      </w:r>
      <w:r>
        <w:rPr>
          <w:rStyle w:val="Fett"/>
          <w:rFonts w:ascii="Arial" w:hAnsi="Arial" w:cs="Arial"/>
          <w:sz w:val="22"/>
          <w:szCs w:val="22"/>
          <w:u w:val="single"/>
        </w:rPr>
        <w:t>.</w:t>
      </w:r>
    </w:p>
    <w:p w14:paraId="0A5E16D5" w14:textId="77777777" w:rsidR="00874A98" w:rsidRPr="003E2FD6" w:rsidRDefault="00874A98" w:rsidP="002807CB">
      <w:pPr>
        <w:pStyle w:val="StandardWeb"/>
        <w:spacing w:before="0" w:beforeAutospacing="0" w:after="0" w:afterAutospacing="0" w:line="312" w:lineRule="auto"/>
        <w:jc w:val="both"/>
        <w:rPr>
          <w:rStyle w:val="Fett"/>
          <w:rFonts w:ascii="Arial" w:hAnsi="Arial" w:cs="Arial"/>
          <w:u w:val="single"/>
        </w:rPr>
      </w:pPr>
    </w:p>
    <w:p w14:paraId="56466027" w14:textId="553913DD" w:rsidR="00BC7232" w:rsidRPr="00BC7232" w:rsidRDefault="00161D43" w:rsidP="00422F2D">
      <w:pPr>
        <w:spacing w:after="0" w:line="240" w:lineRule="auto"/>
        <w:jc w:val="both"/>
        <w:rPr>
          <w:rFonts w:ascii="Arial" w:hAnsi="Arial" w:cs="Arial"/>
          <w:b/>
          <w:bCs/>
        </w:rPr>
      </w:pPr>
      <w:r w:rsidRPr="00161D43">
        <w:rPr>
          <w:rFonts w:ascii="Arial" w:hAnsi="Arial" w:cs="Arial"/>
          <w:b/>
          <w:bCs/>
        </w:rPr>
        <w:t xml:space="preserve">Neuland beim ISW: Zum ersten Mal widmete sich der Meininger International Spirits Award ISW der Kombination aus Spirituose und passendem Filler. Gesucht wurden die </w:t>
      </w:r>
      <w:proofErr w:type="spellStart"/>
      <w:r w:rsidRPr="00161D43">
        <w:rPr>
          <w:rFonts w:ascii="Arial" w:hAnsi="Arial" w:cs="Arial"/>
          <w:b/>
          <w:bCs/>
        </w:rPr>
        <w:t>Perfect</w:t>
      </w:r>
      <w:proofErr w:type="spellEnd"/>
      <w:r w:rsidRPr="00161D43">
        <w:rPr>
          <w:rFonts w:ascii="Arial" w:hAnsi="Arial" w:cs="Arial"/>
          <w:b/>
          <w:bCs/>
        </w:rPr>
        <w:t xml:space="preserve"> Matches. Über 150 Kombinationen aus knapp 30 verschiedenen Gins mit sechs unterschiedlichen Tonic Marken von Schweppes und Goldberg kamen auf den Tisch der Verkostungsjury.</w:t>
      </w:r>
    </w:p>
    <w:p w14:paraId="64E3A569" w14:textId="77777777" w:rsidR="00BC7232" w:rsidRPr="00BC7232" w:rsidRDefault="00BC7232" w:rsidP="00422F2D">
      <w:pPr>
        <w:spacing w:after="0" w:line="240" w:lineRule="auto"/>
        <w:jc w:val="both"/>
        <w:rPr>
          <w:rFonts w:ascii="Arial" w:hAnsi="Arial" w:cs="Arial"/>
        </w:rPr>
      </w:pPr>
    </w:p>
    <w:p w14:paraId="49539663" w14:textId="77777777" w:rsidR="00310FAC" w:rsidRDefault="00310FAC" w:rsidP="00422F2D">
      <w:pPr>
        <w:spacing w:after="0" w:line="240" w:lineRule="auto"/>
        <w:jc w:val="both"/>
        <w:rPr>
          <w:rFonts w:ascii="Arial" w:hAnsi="Arial" w:cs="Arial"/>
        </w:rPr>
      </w:pPr>
      <w:r w:rsidRPr="00310FAC">
        <w:rPr>
          <w:rFonts w:ascii="Arial" w:hAnsi="Arial" w:cs="Arial"/>
        </w:rPr>
        <w:t xml:space="preserve">Bei der Blindverkostung wurden den Juroren jeweils 5 cl Gin mit 15 cl Tonic </w:t>
      </w:r>
      <w:proofErr w:type="spellStart"/>
      <w:r w:rsidRPr="00310FAC">
        <w:rPr>
          <w:rFonts w:ascii="Arial" w:hAnsi="Arial" w:cs="Arial"/>
        </w:rPr>
        <w:t>Water</w:t>
      </w:r>
      <w:proofErr w:type="spellEnd"/>
      <w:r w:rsidRPr="00310FAC">
        <w:rPr>
          <w:rFonts w:ascii="Arial" w:hAnsi="Arial" w:cs="Arial"/>
        </w:rPr>
        <w:t xml:space="preserve"> auf exakt fünf Eiswürfeln frisch gemischt und ohne Garnitur serviert. Ins Rennen zogen jeweils drei unterschiedliche Tonic </w:t>
      </w:r>
      <w:proofErr w:type="spellStart"/>
      <w:r w:rsidRPr="00310FAC">
        <w:rPr>
          <w:rFonts w:ascii="Arial" w:hAnsi="Arial" w:cs="Arial"/>
        </w:rPr>
        <w:t>Water</w:t>
      </w:r>
      <w:proofErr w:type="spellEnd"/>
      <w:r w:rsidRPr="00310FAC">
        <w:rPr>
          <w:rFonts w:ascii="Arial" w:hAnsi="Arial" w:cs="Arial"/>
        </w:rPr>
        <w:t xml:space="preserve"> der Marken Schweppes und Goldberg. </w:t>
      </w:r>
    </w:p>
    <w:p w14:paraId="42EF055F" w14:textId="77777777" w:rsidR="00310FAC" w:rsidRDefault="00310FAC" w:rsidP="00422F2D">
      <w:pPr>
        <w:spacing w:after="0" w:line="240" w:lineRule="auto"/>
        <w:jc w:val="both"/>
        <w:rPr>
          <w:rFonts w:ascii="Arial" w:hAnsi="Arial" w:cs="Arial"/>
        </w:rPr>
      </w:pPr>
    </w:p>
    <w:p w14:paraId="29B32EA3" w14:textId="5C3C9445" w:rsidR="00DB3327" w:rsidRDefault="00DB3327" w:rsidP="00422F2D">
      <w:pPr>
        <w:spacing w:after="0" w:line="240" w:lineRule="auto"/>
        <w:jc w:val="both"/>
        <w:rPr>
          <w:rFonts w:ascii="Arial" w:hAnsi="Arial" w:cs="Arial"/>
        </w:rPr>
      </w:pPr>
      <w:r w:rsidRPr="00DB3327">
        <w:rPr>
          <w:rFonts w:ascii="Arial" w:hAnsi="Arial" w:cs="Arial"/>
        </w:rPr>
        <w:t>Die optimale Vergleichsbasis bildeten die klassischen Tonic</w:t>
      </w:r>
      <w:r w:rsidR="009A3E6A">
        <w:rPr>
          <w:rFonts w:ascii="Arial" w:hAnsi="Arial" w:cs="Arial"/>
        </w:rPr>
        <w:t xml:space="preserve"> </w:t>
      </w:r>
      <w:proofErr w:type="spellStart"/>
      <w:r w:rsidR="009A3E6A">
        <w:rPr>
          <w:rFonts w:ascii="Arial" w:hAnsi="Arial" w:cs="Arial"/>
        </w:rPr>
        <w:t>Water</w:t>
      </w:r>
      <w:proofErr w:type="spellEnd"/>
      <w:r w:rsidRPr="00DB3327">
        <w:rPr>
          <w:rFonts w:ascii="Arial" w:hAnsi="Arial" w:cs="Arial"/>
        </w:rPr>
        <w:t xml:space="preserve"> der beiden Marken.</w:t>
      </w:r>
    </w:p>
    <w:p w14:paraId="584A5972" w14:textId="77777777" w:rsidR="00DB3327" w:rsidRDefault="00DB3327" w:rsidP="00422F2D">
      <w:pPr>
        <w:spacing w:after="0" w:line="240" w:lineRule="auto"/>
        <w:jc w:val="both"/>
        <w:rPr>
          <w:rFonts w:ascii="Arial" w:hAnsi="Arial" w:cs="Arial"/>
        </w:rPr>
      </w:pPr>
    </w:p>
    <w:p w14:paraId="7FDA2D88" w14:textId="243C6DE4" w:rsidR="001D7B7C" w:rsidRPr="001D7B7C" w:rsidRDefault="000F2BDE" w:rsidP="001D7B7C">
      <w:pPr>
        <w:spacing w:after="0" w:line="240" w:lineRule="auto"/>
        <w:jc w:val="both"/>
        <w:rPr>
          <w:rFonts w:ascii="Arial" w:hAnsi="Arial" w:cs="Arial"/>
        </w:rPr>
      </w:pPr>
      <w:r w:rsidRPr="000F2BDE">
        <w:rPr>
          <w:rFonts w:ascii="Arial" w:hAnsi="Arial" w:cs="Arial"/>
        </w:rPr>
        <w:t xml:space="preserve">Vom Marktführer Schweppes traten noch das Dry Tonic mit reduziertem Zuckeranteil und erfrischender Spritzigkeit sowie das ganz neue </w:t>
      </w:r>
      <w:proofErr w:type="spellStart"/>
      <w:r w:rsidRPr="000F2BDE">
        <w:rPr>
          <w:rFonts w:ascii="Arial" w:hAnsi="Arial" w:cs="Arial"/>
        </w:rPr>
        <w:t>Herbal</w:t>
      </w:r>
      <w:proofErr w:type="spellEnd"/>
      <w:r w:rsidRPr="000F2BDE">
        <w:rPr>
          <w:rFonts w:ascii="Arial" w:hAnsi="Arial" w:cs="Arial"/>
        </w:rPr>
        <w:t xml:space="preserve"> Tonic an, das durch feine Kräuternoten überzeugt. Die neue Qualität wird perspektivisch</w:t>
      </w:r>
      <w:r>
        <w:rPr>
          <w:rFonts w:ascii="Arial" w:hAnsi="Arial" w:cs="Arial"/>
        </w:rPr>
        <w:t xml:space="preserve"> </w:t>
      </w:r>
      <w:r w:rsidRPr="000F2BDE">
        <w:rPr>
          <w:rFonts w:ascii="Arial" w:hAnsi="Arial" w:cs="Arial"/>
        </w:rPr>
        <w:t xml:space="preserve">auch in 0,2l-Flaschen, etwa für die Gastronomie, verfügbar sein. </w:t>
      </w:r>
      <w:r w:rsidR="001D7B7C" w:rsidRPr="001D7B7C">
        <w:rPr>
          <w:rFonts w:ascii="Arial" w:hAnsi="Arial" w:cs="Arial"/>
        </w:rPr>
        <w:t xml:space="preserve"> Goldberg schickte neben dem Flaggschiff Tonic</w:t>
      </w:r>
      <w:r w:rsidR="0053243E">
        <w:rPr>
          <w:rFonts w:ascii="Arial" w:hAnsi="Arial" w:cs="Arial"/>
        </w:rPr>
        <w:t xml:space="preserve"> </w:t>
      </w:r>
      <w:proofErr w:type="spellStart"/>
      <w:r w:rsidR="0053243E">
        <w:rPr>
          <w:rFonts w:ascii="Arial" w:hAnsi="Arial" w:cs="Arial"/>
        </w:rPr>
        <w:t>Water</w:t>
      </w:r>
      <w:proofErr w:type="spellEnd"/>
      <w:r w:rsidR="001D7B7C" w:rsidRPr="001D7B7C">
        <w:rPr>
          <w:rFonts w:ascii="Arial" w:hAnsi="Arial" w:cs="Arial"/>
        </w:rPr>
        <w:t xml:space="preserve"> noch ihr hauseigenes </w:t>
      </w:r>
      <w:proofErr w:type="spellStart"/>
      <w:r w:rsidR="001D7B7C" w:rsidRPr="001D7B7C">
        <w:rPr>
          <w:rFonts w:ascii="Arial" w:hAnsi="Arial" w:cs="Arial"/>
        </w:rPr>
        <w:t>Mediterr</w:t>
      </w:r>
      <w:r w:rsidR="00D776B1">
        <w:rPr>
          <w:rFonts w:ascii="Arial" w:hAnsi="Arial" w:cs="Arial"/>
        </w:rPr>
        <w:t>a</w:t>
      </w:r>
      <w:r w:rsidR="001D7B7C" w:rsidRPr="001D7B7C">
        <w:rPr>
          <w:rFonts w:ascii="Arial" w:hAnsi="Arial" w:cs="Arial"/>
        </w:rPr>
        <w:t>nean</w:t>
      </w:r>
      <w:proofErr w:type="spellEnd"/>
      <w:r w:rsidR="001D7B7C" w:rsidRPr="001D7B7C">
        <w:rPr>
          <w:rFonts w:ascii="Arial" w:hAnsi="Arial" w:cs="Arial"/>
        </w:rPr>
        <w:t xml:space="preserve"> Tonic mit erfrischenden Kräuteraromen sowie </w:t>
      </w:r>
      <w:proofErr w:type="spellStart"/>
      <w:r w:rsidR="001D7B7C" w:rsidRPr="001D7B7C">
        <w:rPr>
          <w:rFonts w:ascii="Arial" w:hAnsi="Arial" w:cs="Arial"/>
        </w:rPr>
        <w:t>Zitrus</w:t>
      </w:r>
      <w:proofErr w:type="spellEnd"/>
      <w:r w:rsidR="001D7B7C" w:rsidRPr="001D7B7C">
        <w:rPr>
          <w:rFonts w:ascii="Arial" w:hAnsi="Arial" w:cs="Arial"/>
        </w:rPr>
        <w:t xml:space="preserve">- und Orangennoten sowie das </w:t>
      </w:r>
      <w:proofErr w:type="spellStart"/>
      <w:r w:rsidR="001D7B7C" w:rsidRPr="001D7B7C">
        <w:rPr>
          <w:rFonts w:ascii="Arial" w:hAnsi="Arial" w:cs="Arial"/>
        </w:rPr>
        <w:t>Japanese</w:t>
      </w:r>
      <w:proofErr w:type="spellEnd"/>
      <w:r w:rsidR="001D7B7C" w:rsidRPr="001D7B7C">
        <w:rPr>
          <w:rFonts w:ascii="Arial" w:hAnsi="Arial" w:cs="Arial"/>
        </w:rPr>
        <w:t xml:space="preserve"> Yuzu Tonic mit der unverwechselbaren Aromatik der Yuzu-Frucht in den Ring.</w:t>
      </w:r>
    </w:p>
    <w:p w14:paraId="7011C8B1" w14:textId="77777777" w:rsidR="001D7B7C" w:rsidRPr="001D7B7C" w:rsidRDefault="001D7B7C" w:rsidP="001D7B7C">
      <w:pPr>
        <w:spacing w:after="0" w:line="240" w:lineRule="auto"/>
        <w:jc w:val="both"/>
        <w:rPr>
          <w:rFonts w:ascii="Arial" w:hAnsi="Arial" w:cs="Arial"/>
        </w:rPr>
      </w:pPr>
    </w:p>
    <w:p w14:paraId="754D2C1A" w14:textId="77777777" w:rsidR="001D7B7C" w:rsidRPr="001D7B7C" w:rsidRDefault="001D7B7C" w:rsidP="001D7B7C">
      <w:pPr>
        <w:spacing w:after="0" w:line="240" w:lineRule="auto"/>
        <w:jc w:val="both"/>
        <w:rPr>
          <w:rFonts w:ascii="Arial" w:hAnsi="Arial" w:cs="Arial"/>
        </w:rPr>
      </w:pPr>
      <w:r w:rsidRPr="001D7B7C">
        <w:rPr>
          <w:rFonts w:ascii="Arial" w:hAnsi="Arial" w:cs="Arial"/>
        </w:rPr>
        <w:t>„Zum ersten Mal in der knapp 20-jährigen Geschichte des ISW haben wir nicht nur die pure Spirituose blind verkostet und bewertet, sondern in Kombination mit verschiedenen Fillern,“ erläutert ISW Verkostungsleiter Christian Wolf. „Natürlich war auch hier die Anonymität der Proben gewährleistet, sodass jegliche Beeinflussung ausgeschlossen war.“</w:t>
      </w:r>
    </w:p>
    <w:p w14:paraId="2CA1E0C0" w14:textId="77777777" w:rsidR="001D7B7C" w:rsidRPr="001D7B7C" w:rsidRDefault="001D7B7C" w:rsidP="001D7B7C">
      <w:pPr>
        <w:spacing w:after="0" w:line="240" w:lineRule="auto"/>
        <w:jc w:val="both"/>
        <w:rPr>
          <w:rFonts w:ascii="Arial" w:hAnsi="Arial" w:cs="Arial"/>
        </w:rPr>
      </w:pPr>
    </w:p>
    <w:p w14:paraId="5937F09A" w14:textId="77777777" w:rsidR="001D7B7C" w:rsidRPr="001D7B7C" w:rsidRDefault="001D7B7C" w:rsidP="001D7B7C">
      <w:pPr>
        <w:spacing w:after="0" w:line="240" w:lineRule="auto"/>
        <w:jc w:val="both"/>
        <w:rPr>
          <w:rFonts w:ascii="Arial" w:hAnsi="Arial" w:cs="Arial"/>
        </w:rPr>
      </w:pPr>
      <w:r w:rsidRPr="001D7B7C">
        <w:rPr>
          <w:rFonts w:ascii="Arial" w:hAnsi="Arial" w:cs="Arial"/>
        </w:rPr>
        <w:t xml:space="preserve">Eine schwere Aufgabe für die </w:t>
      </w:r>
      <w:proofErr w:type="spellStart"/>
      <w:r w:rsidRPr="001D7B7C">
        <w:rPr>
          <w:rFonts w:ascii="Arial" w:hAnsi="Arial" w:cs="Arial"/>
        </w:rPr>
        <w:t>Verkosterrunde</w:t>
      </w:r>
      <w:proofErr w:type="spellEnd"/>
      <w:r w:rsidRPr="001D7B7C">
        <w:rPr>
          <w:rFonts w:ascii="Arial" w:hAnsi="Arial" w:cs="Arial"/>
        </w:rPr>
        <w:t xml:space="preserve"> aus Spirituosenkennern und Bar-Experten wie der Hamburger Bar-Ikone Uwe Christiansen oder </w:t>
      </w:r>
      <w:proofErr w:type="spellStart"/>
      <w:r w:rsidRPr="001D7B7C">
        <w:rPr>
          <w:rFonts w:ascii="Arial" w:hAnsi="Arial" w:cs="Arial"/>
        </w:rPr>
        <w:t>Mixology</w:t>
      </w:r>
      <w:proofErr w:type="spellEnd"/>
      <w:r w:rsidRPr="001D7B7C">
        <w:rPr>
          <w:rFonts w:ascii="Arial" w:hAnsi="Arial" w:cs="Arial"/>
        </w:rPr>
        <w:t xml:space="preserve">-Chefredakteur Nils Wrage. Zunächst wurden die Gins pur verkostet und anhand eines eigens entwickelten ISW-Bewertungsschemas aromatisch analysiert. Darauf folgten in kurzen Abständen die sechs Gin &amp; Tonic-Kombinationen mit dem jeweiligen Basis-Gin. </w:t>
      </w:r>
    </w:p>
    <w:p w14:paraId="52162F64" w14:textId="77777777" w:rsidR="001D7B7C" w:rsidRPr="001D7B7C" w:rsidRDefault="001D7B7C" w:rsidP="001D7B7C">
      <w:pPr>
        <w:spacing w:after="0" w:line="240" w:lineRule="auto"/>
        <w:jc w:val="both"/>
        <w:rPr>
          <w:rFonts w:ascii="Arial" w:hAnsi="Arial" w:cs="Arial"/>
        </w:rPr>
      </w:pPr>
    </w:p>
    <w:p w14:paraId="10E3AEC9" w14:textId="3824FB4D" w:rsidR="00BC7232" w:rsidRPr="00BC7232" w:rsidRDefault="001D7B7C" w:rsidP="001D7B7C">
      <w:pPr>
        <w:spacing w:after="0" w:line="240" w:lineRule="auto"/>
        <w:jc w:val="both"/>
        <w:rPr>
          <w:rFonts w:ascii="Arial" w:hAnsi="Arial" w:cs="Arial"/>
        </w:rPr>
      </w:pPr>
      <w:r w:rsidRPr="001D7B7C">
        <w:rPr>
          <w:rFonts w:ascii="Arial" w:hAnsi="Arial" w:cs="Arial"/>
        </w:rPr>
        <w:t xml:space="preserve">Aufgabe der Jury war es nun, zu bewerten, wie bestimmte Tonic </w:t>
      </w:r>
      <w:proofErr w:type="spellStart"/>
      <w:r w:rsidRPr="001D7B7C">
        <w:rPr>
          <w:rFonts w:ascii="Arial" w:hAnsi="Arial" w:cs="Arial"/>
        </w:rPr>
        <w:t>Water</w:t>
      </w:r>
      <w:proofErr w:type="spellEnd"/>
      <w:r w:rsidRPr="001D7B7C">
        <w:rPr>
          <w:rFonts w:ascii="Arial" w:hAnsi="Arial" w:cs="Arial"/>
        </w:rPr>
        <w:t xml:space="preserve"> die Charakteristik des Gins verändern, bestimmte Aromen hervorheben oder unterdrücken und ein </w:t>
      </w:r>
      <w:proofErr w:type="spellStart"/>
      <w:r w:rsidRPr="001D7B7C">
        <w:rPr>
          <w:rFonts w:ascii="Arial" w:hAnsi="Arial" w:cs="Arial"/>
        </w:rPr>
        <w:t>Perfect</w:t>
      </w:r>
      <w:proofErr w:type="spellEnd"/>
      <w:r w:rsidRPr="001D7B7C">
        <w:rPr>
          <w:rFonts w:ascii="Arial" w:hAnsi="Arial" w:cs="Arial"/>
        </w:rPr>
        <w:t xml:space="preserve"> Match für den jeweiligen Gin mit einem konkreten Tonic </w:t>
      </w:r>
      <w:proofErr w:type="spellStart"/>
      <w:r w:rsidRPr="001D7B7C">
        <w:rPr>
          <w:rFonts w:ascii="Arial" w:hAnsi="Arial" w:cs="Arial"/>
        </w:rPr>
        <w:t>Water</w:t>
      </w:r>
      <w:proofErr w:type="spellEnd"/>
      <w:r w:rsidRPr="001D7B7C">
        <w:rPr>
          <w:rFonts w:ascii="Arial" w:hAnsi="Arial" w:cs="Arial"/>
        </w:rPr>
        <w:t xml:space="preserve"> zu küren.</w:t>
      </w:r>
    </w:p>
    <w:p w14:paraId="04A2F8D1" w14:textId="77777777" w:rsidR="00BC7232" w:rsidRDefault="00BC7232" w:rsidP="00422F2D">
      <w:pPr>
        <w:spacing w:after="0" w:line="240" w:lineRule="auto"/>
        <w:jc w:val="both"/>
        <w:rPr>
          <w:rFonts w:ascii="Arial" w:hAnsi="Arial" w:cs="Arial"/>
        </w:rPr>
      </w:pPr>
    </w:p>
    <w:p w14:paraId="01017DF1" w14:textId="1EC7B64D" w:rsidR="00B34417" w:rsidRPr="00BC7232" w:rsidRDefault="00B34417" w:rsidP="00422F2D">
      <w:pPr>
        <w:spacing w:after="0" w:line="240" w:lineRule="auto"/>
        <w:jc w:val="both"/>
        <w:rPr>
          <w:rFonts w:ascii="Arial" w:hAnsi="Arial" w:cs="Arial"/>
        </w:rPr>
      </w:pPr>
      <w:r w:rsidRPr="00B34417">
        <w:rPr>
          <w:rFonts w:ascii="Arial" w:hAnsi="Arial" w:cs="Arial"/>
        </w:rPr>
        <w:t xml:space="preserve">Als Vielseitigkeits-Sieger ging das Schweppes Dry Tonic aus der Verkostung hervor und konnte mit acht Kombinationen die meisten </w:t>
      </w:r>
      <w:proofErr w:type="spellStart"/>
      <w:r w:rsidRPr="00B34417">
        <w:rPr>
          <w:rFonts w:ascii="Arial" w:hAnsi="Arial" w:cs="Arial"/>
        </w:rPr>
        <w:t>Perfect</w:t>
      </w:r>
      <w:proofErr w:type="spellEnd"/>
      <w:r w:rsidRPr="00B34417">
        <w:rPr>
          <w:rFonts w:ascii="Arial" w:hAnsi="Arial" w:cs="Arial"/>
        </w:rPr>
        <w:t xml:space="preserve"> Matches auf sich vereinen. Der trockene, spritzige Geschmack kam bei den Experten erstklassig an und eröffnete bei einigen Gins neue spannende Aromen, die in der puren Verkostung mitunter noch unentdeckt blieben.</w:t>
      </w:r>
    </w:p>
    <w:p w14:paraId="1C056F89" w14:textId="77777777" w:rsidR="00441CD8" w:rsidRDefault="00441CD8" w:rsidP="00422F2D">
      <w:pPr>
        <w:spacing w:after="0" w:line="240" w:lineRule="auto"/>
        <w:jc w:val="both"/>
        <w:rPr>
          <w:rFonts w:ascii="Arial" w:hAnsi="Arial" w:cs="Arial"/>
        </w:rPr>
      </w:pPr>
    </w:p>
    <w:p w14:paraId="3C43D47A" w14:textId="77777777" w:rsidR="00441CD8" w:rsidRDefault="00441CD8" w:rsidP="00422F2D">
      <w:pPr>
        <w:spacing w:after="0" w:line="240" w:lineRule="auto"/>
        <w:jc w:val="both"/>
        <w:rPr>
          <w:rFonts w:ascii="Arial" w:hAnsi="Arial" w:cs="Arial"/>
        </w:rPr>
      </w:pPr>
    </w:p>
    <w:p w14:paraId="254DA368" w14:textId="77777777" w:rsidR="00441CD8" w:rsidRDefault="00441CD8" w:rsidP="00422F2D">
      <w:pPr>
        <w:spacing w:after="0" w:line="240" w:lineRule="auto"/>
        <w:jc w:val="both"/>
        <w:rPr>
          <w:rFonts w:ascii="Arial" w:hAnsi="Arial" w:cs="Arial"/>
        </w:rPr>
      </w:pPr>
    </w:p>
    <w:p w14:paraId="5F9ED439" w14:textId="77777777" w:rsidR="00441CD8" w:rsidRDefault="00441CD8" w:rsidP="00422F2D">
      <w:pPr>
        <w:spacing w:after="0" w:line="240" w:lineRule="auto"/>
        <w:jc w:val="both"/>
        <w:rPr>
          <w:rFonts w:ascii="Arial" w:hAnsi="Arial" w:cs="Arial"/>
        </w:rPr>
      </w:pPr>
    </w:p>
    <w:p w14:paraId="259ABF1F" w14:textId="77777777" w:rsidR="00441CD8" w:rsidRDefault="00441CD8" w:rsidP="00422F2D">
      <w:pPr>
        <w:spacing w:after="0" w:line="240" w:lineRule="auto"/>
        <w:jc w:val="both"/>
        <w:rPr>
          <w:rFonts w:ascii="Arial" w:hAnsi="Arial" w:cs="Arial"/>
        </w:rPr>
      </w:pPr>
    </w:p>
    <w:p w14:paraId="4DA0E9F2" w14:textId="77777777" w:rsidR="00441CD8" w:rsidRDefault="00441CD8" w:rsidP="00422F2D">
      <w:pPr>
        <w:spacing w:after="0" w:line="240" w:lineRule="auto"/>
        <w:jc w:val="both"/>
        <w:rPr>
          <w:rFonts w:ascii="Arial" w:hAnsi="Arial" w:cs="Arial"/>
        </w:rPr>
      </w:pPr>
    </w:p>
    <w:p w14:paraId="6031CF2D" w14:textId="77777777" w:rsidR="00441CD8" w:rsidRDefault="00441CD8" w:rsidP="00422F2D">
      <w:pPr>
        <w:spacing w:after="0" w:line="240" w:lineRule="auto"/>
        <w:jc w:val="both"/>
        <w:rPr>
          <w:rFonts w:ascii="Arial" w:hAnsi="Arial" w:cs="Arial"/>
        </w:rPr>
      </w:pPr>
    </w:p>
    <w:p w14:paraId="544BC9CD" w14:textId="77777777" w:rsidR="00B34417" w:rsidRDefault="00B34417" w:rsidP="00422F2D">
      <w:pPr>
        <w:spacing w:after="0" w:line="240" w:lineRule="auto"/>
        <w:jc w:val="both"/>
        <w:rPr>
          <w:rFonts w:ascii="Arial" w:hAnsi="Arial" w:cs="Arial"/>
        </w:rPr>
      </w:pPr>
      <w:bookmarkStart w:id="0" w:name="_Hlk75436920"/>
    </w:p>
    <w:p w14:paraId="0D8F91F1" w14:textId="77777777" w:rsidR="00B34417" w:rsidRDefault="00B34417" w:rsidP="00422F2D">
      <w:pPr>
        <w:spacing w:after="0" w:line="240" w:lineRule="auto"/>
        <w:jc w:val="both"/>
        <w:rPr>
          <w:rFonts w:ascii="Arial" w:hAnsi="Arial" w:cs="Arial"/>
        </w:rPr>
      </w:pPr>
    </w:p>
    <w:p w14:paraId="12548143" w14:textId="77777777" w:rsidR="00B34417" w:rsidRDefault="00B34417" w:rsidP="00422F2D">
      <w:pPr>
        <w:spacing w:after="0" w:line="240" w:lineRule="auto"/>
        <w:jc w:val="both"/>
        <w:rPr>
          <w:rFonts w:ascii="Arial" w:hAnsi="Arial" w:cs="Arial"/>
        </w:rPr>
      </w:pPr>
    </w:p>
    <w:bookmarkEnd w:id="0"/>
    <w:p w14:paraId="00EC58F2" w14:textId="44314152" w:rsidR="00651D05" w:rsidRDefault="00651D05" w:rsidP="00422F2D">
      <w:pPr>
        <w:spacing w:after="0" w:line="240" w:lineRule="auto"/>
        <w:jc w:val="both"/>
        <w:rPr>
          <w:rFonts w:ascii="Arial" w:hAnsi="Arial" w:cs="Arial"/>
        </w:rPr>
      </w:pPr>
      <w:r w:rsidRPr="00651D05">
        <w:rPr>
          <w:rFonts w:ascii="Arial" w:hAnsi="Arial" w:cs="Arial"/>
        </w:rPr>
        <w:t xml:space="preserve">Doch auch die traditionellen Tonics schnitten mit fünf bzw. sechs </w:t>
      </w:r>
      <w:proofErr w:type="spellStart"/>
      <w:r w:rsidRPr="00651D05">
        <w:rPr>
          <w:rFonts w:ascii="Arial" w:hAnsi="Arial" w:cs="Arial"/>
        </w:rPr>
        <w:t>Perfect</w:t>
      </w:r>
      <w:proofErr w:type="spellEnd"/>
      <w:r w:rsidRPr="00651D05">
        <w:rPr>
          <w:rFonts w:ascii="Arial" w:hAnsi="Arial" w:cs="Arial"/>
        </w:rPr>
        <w:t xml:space="preserve"> Matches sehr gut ab. Der typische Tonic-Geschmack, den jeder Verbraucher kennt, harmoniert nicht zu Unrecht mit einer großen Bandbreite an Gin-Sorten und lässt ihnen Raum, sich zu entfalten und ihre Aromen auszuspielen.</w:t>
      </w:r>
    </w:p>
    <w:p w14:paraId="1E5529CC" w14:textId="77777777" w:rsidR="00651D05" w:rsidRDefault="00651D05" w:rsidP="00422F2D">
      <w:pPr>
        <w:spacing w:after="0" w:line="240" w:lineRule="auto"/>
        <w:jc w:val="both"/>
        <w:rPr>
          <w:rFonts w:ascii="Arial" w:hAnsi="Arial" w:cs="Arial"/>
        </w:rPr>
      </w:pPr>
    </w:p>
    <w:p w14:paraId="1CD5858E" w14:textId="6AEB8191" w:rsidR="00336A3D" w:rsidRDefault="00336A3D" w:rsidP="00422F2D">
      <w:pPr>
        <w:spacing w:after="0" w:line="240" w:lineRule="auto"/>
        <w:jc w:val="both"/>
        <w:rPr>
          <w:rFonts w:ascii="Arial" w:hAnsi="Arial" w:cs="Arial"/>
        </w:rPr>
      </w:pPr>
      <w:r w:rsidRPr="00336A3D">
        <w:rPr>
          <w:rFonts w:ascii="Arial" w:hAnsi="Arial" w:cs="Arial"/>
        </w:rPr>
        <w:t xml:space="preserve">Das Goldberg </w:t>
      </w:r>
      <w:proofErr w:type="spellStart"/>
      <w:r w:rsidRPr="00336A3D">
        <w:rPr>
          <w:rFonts w:ascii="Arial" w:hAnsi="Arial" w:cs="Arial"/>
        </w:rPr>
        <w:t>Mediterr</w:t>
      </w:r>
      <w:r w:rsidR="00B46981">
        <w:rPr>
          <w:rFonts w:ascii="Arial" w:hAnsi="Arial" w:cs="Arial"/>
        </w:rPr>
        <w:t>a</w:t>
      </w:r>
      <w:r w:rsidRPr="00336A3D">
        <w:rPr>
          <w:rFonts w:ascii="Arial" w:hAnsi="Arial" w:cs="Arial"/>
        </w:rPr>
        <w:t>nean</w:t>
      </w:r>
      <w:proofErr w:type="spellEnd"/>
      <w:r w:rsidRPr="00336A3D">
        <w:rPr>
          <w:rFonts w:ascii="Arial" w:hAnsi="Arial" w:cs="Arial"/>
        </w:rPr>
        <w:t xml:space="preserve"> Tonic konnte vier </w:t>
      </w:r>
      <w:proofErr w:type="spellStart"/>
      <w:r w:rsidRPr="00336A3D">
        <w:rPr>
          <w:rFonts w:ascii="Arial" w:hAnsi="Arial" w:cs="Arial"/>
        </w:rPr>
        <w:t>Perfect</w:t>
      </w:r>
      <w:proofErr w:type="spellEnd"/>
      <w:r w:rsidRPr="00336A3D">
        <w:rPr>
          <w:rFonts w:ascii="Arial" w:hAnsi="Arial" w:cs="Arial"/>
        </w:rPr>
        <w:t xml:space="preserve"> Matches generieren und zeigt sich ebenfalls vielseitig einsetzbar. Das </w:t>
      </w:r>
      <w:proofErr w:type="spellStart"/>
      <w:r w:rsidRPr="00336A3D">
        <w:rPr>
          <w:rFonts w:ascii="Arial" w:hAnsi="Arial" w:cs="Arial"/>
        </w:rPr>
        <w:t>Herbal</w:t>
      </w:r>
      <w:proofErr w:type="spellEnd"/>
      <w:r w:rsidRPr="00336A3D">
        <w:rPr>
          <w:rFonts w:ascii="Arial" w:hAnsi="Arial" w:cs="Arial"/>
        </w:rPr>
        <w:t xml:space="preserve"> Tonic von Schweppes wurde in einigen Kombinationen als aromatisch überladen bewertet, ging aber nichtsdestotrotz in zwei Fällen als Jury-Liebling hervor. Hieran lässt sich wiederum die enorme geschmackliche Vielfalt im Gin-Bereich erkennen.</w:t>
      </w:r>
    </w:p>
    <w:p w14:paraId="05EF976D" w14:textId="77777777" w:rsidR="00336A3D" w:rsidRDefault="00336A3D" w:rsidP="00422F2D">
      <w:pPr>
        <w:spacing w:after="0" w:line="240" w:lineRule="auto"/>
        <w:jc w:val="both"/>
        <w:rPr>
          <w:rFonts w:ascii="Arial" w:hAnsi="Arial" w:cs="Arial"/>
        </w:rPr>
      </w:pPr>
    </w:p>
    <w:p w14:paraId="7827CFDD" w14:textId="46715C52" w:rsidR="00BC7232" w:rsidRPr="00BC7232" w:rsidRDefault="00BC7232" w:rsidP="00422F2D">
      <w:pPr>
        <w:spacing w:after="0" w:line="240" w:lineRule="auto"/>
        <w:jc w:val="both"/>
        <w:rPr>
          <w:rFonts w:ascii="Arial" w:hAnsi="Arial" w:cs="Arial"/>
        </w:rPr>
      </w:pPr>
      <w:r w:rsidRPr="00BC7232">
        <w:rPr>
          <w:rFonts w:ascii="Arial" w:hAnsi="Arial" w:cs="Arial"/>
        </w:rPr>
        <w:t xml:space="preserve">Das </w:t>
      </w:r>
      <w:proofErr w:type="spellStart"/>
      <w:r w:rsidRPr="00BC7232">
        <w:rPr>
          <w:rFonts w:ascii="Arial" w:hAnsi="Arial" w:cs="Arial"/>
        </w:rPr>
        <w:t>Japanese</w:t>
      </w:r>
      <w:proofErr w:type="spellEnd"/>
      <w:r w:rsidRPr="00BC7232">
        <w:rPr>
          <w:rFonts w:ascii="Arial" w:hAnsi="Arial" w:cs="Arial"/>
        </w:rPr>
        <w:t xml:space="preserve"> Yuzu Tonic rief bei den Verkostern gemischte Reaktionen hervor. Die sehr eigene Stilistik mit prägnanter Süße </w:t>
      </w:r>
      <w:r w:rsidR="0040416F">
        <w:rPr>
          <w:rFonts w:ascii="Arial" w:hAnsi="Arial" w:cs="Arial"/>
        </w:rPr>
        <w:t xml:space="preserve">wurde </w:t>
      </w:r>
      <w:r w:rsidR="005B7341">
        <w:rPr>
          <w:rFonts w:ascii="Arial" w:hAnsi="Arial" w:cs="Arial"/>
        </w:rPr>
        <w:t>bei wenigen Juroren</w:t>
      </w:r>
      <w:r w:rsidRPr="00BC7232">
        <w:rPr>
          <w:rFonts w:ascii="Arial" w:hAnsi="Arial" w:cs="Arial"/>
        </w:rPr>
        <w:t xml:space="preserve"> in </w:t>
      </w:r>
      <w:r w:rsidR="005B7341">
        <w:rPr>
          <w:rFonts w:ascii="Arial" w:hAnsi="Arial" w:cs="Arial"/>
        </w:rPr>
        <w:t xml:space="preserve">einzelnen </w:t>
      </w:r>
      <w:r w:rsidRPr="00BC7232">
        <w:rPr>
          <w:rFonts w:ascii="Arial" w:hAnsi="Arial" w:cs="Arial"/>
        </w:rPr>
        <w:t xml:space="preserve">Kombinationen </w:t>
      </w:r>
      <w:r w:rsidR="005B7341">
        <w:rPr>
          <w:rFonts w:ascii="Arial" w:hAnsi="Arial" w:cs="Arial"/>
        </w:rPr>
        <w:t>nicht bevorzugt</w:t>
      </w:r>
      <w:r w:rsidRPr="00BC7232">
        <w:rPr>
          <w:rFonts w:ascii="Arial" w:hAnsi="Arial" w:cs="Arial"/>
        </w:rPr>
        <w:t>. Doch in der richtigen Mischung vermag das Yuzu Tonic den ein oder anderen Gaumen zu überzeugen.</w:t>
      </w:r>
    </w:p>
    <w:p w14:paraId="2A5E4760" w14:textId="77777777" w:rsidR="00BC7232" w:rsidRDefault="00BC7232" w:rsidP="00422F2D">
      <w:pPr>
        <w:spacing w:after="0" w:line="240" w:lineRule="auto"/>
        <w:jc w:val="both"/>
        <w:rPr>
          <w:rFonts w:ascii="Arial" w:hAnsi="Arial" w:cs="Arial"/>
        </w:rPr>
      </w:pPr>
    </w:p>
    <w:p w14:paraId="20B10494" w14:textId="793D8EAA" w:rsidR="00224F01" w:rsidRDefault="00224F01" w:rsidP="00422F2D">
      <w:pPr>
        <w:spacing w:after="0" w:line="240" w:lineRule="auto"/>
        <w:jc w:val="both"/>
        <w:rPr>
          <w:rFonts w:ascii="Arial" w:hAnsi="Arial" w:cs="Arial"/>
        </w:rPr>
      </w:pPr>
      <w:r w:rsidRPr="00224F01">
        <w:rPr>
          <w:rFonts w:ascii="Arial" w:hAnsi="Arial" w:cs="Arial"/>
        </w:rPr>
        <w:t xml:space="preserve">Dabei kristallisierte sich heraus, dass es sowohl Gins gibt, die mit verschiedenen Tonics harmonieren und sich aufgrund ihrer kräftigen </w:t>
      </w:r>
      <w:proofErr w:type="spellStart"/>
      <w:r w:rsidRPr="00224F01">
        <w:rPr>
          <w:rFonts w:ascii="Arial" w:hAnsi="Arial" w:cs="Arial"/>
        </w:rPr>
        <w:t>Grundaromatik</w:t>
      </w:r>
      <w:proofErr w:type="spellEnd"/>
      <w:r w:rsidRPr="00224F01">
        <w:rPr>
          <w:rFonts w:ascii="Arial" w:hAnsi="Arial" w:cs="Arial"/>
        </w:rPr>
        <w:t xml:space="preserve"> stets durchsetzen können, als auch Gins, die etwas fragilere Aromen mit sich bringen und auf einen fein abgestimmten Sparringspartner im Filler-Bereich angewiesen sind.</w:t>
      </w:r>
    </w:p>
    <w:p w14:paraId="57DE386B" w14:textId="77777777" w:rsidR="00224F01" w:rsidRPr="00BC7232" w:rsidRDefault="00224F01" w:rsidP="00422F2D">
      <w:pPr>
        <w:spacing w:after="0" w:line="240" w:lineRule="auto"/>
        <w:jc w:val="both"/>
        <w:rPr>
          <w:rFonts w:ascii="Arial" w:hAnsi="Arial" w:cs="Arial"/>
        </w:rPr>
      </w:pPr>
    </w:p>
    <w:p w14:paraId="522CF9C7" w14:textId="123D62BF" w:rsidR="00BC7232" w:rsidRDefault="00D72513" w:rsidP="00422F2D">
      <w:pPr>
        <w:spacing w:after="0" w:line="240" w:lineRule="auto"/>
        <w:jc w:val="both"/>
        <w:rPr>
          <w:rFonts w:ascii="Arial" w:hAnsi="Arial" w:cs="Arial"/>
        </w:rPr>
      </w:pPr>
      <w:r w:rsidRPr="00D72513">
        <w:rPr>
          <w:rFonts w:ascii="Arial" w:hAnsi="Arial" w:cs="Arial"/>
        </w:rPr>
        <w:t xml:space="preserve">„Gin wird zu einem weit überwiegenden Teil in Kombination mit Tonic getrunken, sodass wir hier sowohl den Konsumenten als auch dem Handel, der Gastronomie und </w:t>
      </w:r>
      <w:proofErr w:type="spellStart"/>
      <w:r w:rsidRPr="00D72513">
        <w:rPr>
          <w:rFonts w:ascii="Arial" w:hAnsi="Arial" w:cs="Arial"/>
        </w:rPr>
        <w:t>Barszene</w:t>
      </w:r>
      <w:proofErr w:type="spellEnd"/>
      <w:r w:rsidRPr="00D72513">
        <w:rPr>
          <w:rFonts w:ascii="Arial" w:hAnsi="Arial" w:cs="Arial"/>
        </w:rPr>
        <w:t xml:space="preserve"> mit diesem Wettbewerb eine kleine Hilfestellung bieten möchten“, so Verkostungsleiter Christian Wolf abschließend.</w:t>
      </w:r>
    </w:p>
    <w:p w14:paraId="36752F6F" w14:textId="77777777" w:rsidR="003450DB" w:rsidRPr="00BC7232" w:rsidRDefault="003450DB" w:rsidP="00422F2D">
      <w:pPr>
        <w:spacing w:after="0" w:line="240" w:lineRule="auto"/>
        <w:jc w:val="both"/>
        <w:rPr>
          <w:rFonts w:ascii="Arial" w:hAnsi="Arial" w:cs="Arial"/>
        </w:rPr>
      </w:pPr>
    </w:p>
    <w:p w14:paraId="51724DAD" w14:textId="7955CD2B" w:rsidR="00BC7232" w:rsidRPr="00BC7232" w:rsidRDefault="00BC7232" w:rsidP="00422F2D">
      <w:pPr>
        <w:spacing w:after="0" w:line="240" w:lineRule="auto"/>
        <w:jc w:val="both"/>
        <w:rPr>
          <w:rFonts w:ascii="Arial" w:hAnsi="Arial" w:cs="Arial"/>
        </w:rPr>
      </w:pPr>
      <w:r w:rsidRPr="00BC7232">
        <w:rPr>
          <w:rFonts w:ascii="Arial" w:hAnsi="Arial" w:cs="Arial"/>
        </w:rPr>
        <w:t xml:space="preserve">Alle Informationen zu den verkosteten Gins und den </w:t>
      </w:r>
      <w:proofErr w:type="spellStart"/>
      <w:r w:rsidRPr="00BC7232">
        <w:rPr>
          <w:rFonts w:ascii="Arial" w:hAnsi="Arial" w:cs="Arial"/>
        </w:rPr>
        <w:t>Perfect</w:t>
      </w:r>
      <w:proofErr w:type="spellEnd"/>
      <w:r w:rsidRPr="00BC7232">
        <w:rPr>
          <w:rFonts w:ascii="Arial" w:hAnsi="Arial" w:cs="Arial"/>
        </w:rPr>
        <w:t xml:space="preserve"> Matches finden Sie auf der Ergebnisseite des ISW</w:t>
      </w:r>
      <w:r w:rsidR="00347DC4">
        <w:rPr>
          <w:rFonts w:ascii="Arial" w:hAnsi="Arial" w:cs="Arial"/>
        </w:rPr>
        <w:t>:</w:t>
      </w:r>
    </w:p>
    <w:p w14:paraId="15E36E80" w14:textId="56F40D77" w:rsidR="004D31F3" w:rsidRPr="00BC7232" w:rsidRDefault="00B46981" w:rsidP="00422F2D">
      <w:pPr>
        <w:jc w:val="both"/>
        <w:rPr>
          <w:rStyle w:val="Hyperlink"/>
          <w:rFonts w:ascii="Arial" w:hAnsi="Arial" w:cs="Arial"/>
        </w:rPr>
      </w:pPr>
      <w:hyperlink r:id="rId10" w:history="1">
        <w:r w:rsidR="00A2244F" w:rsidRPr="00BC7232">
          <w:rPr>
            <w:rStyle w:val="Hyperlink"/>
            <w:rFonts w:ascii="Arial" w:hAnsi="Arial" w:cs="Arial"/>
          </w:rPr>
          <w:t>www.meininger.de/spirituosen/verkostungen/international-spirits-award/ergebnisse</w:t>
        </w:r>
      </w:hyperlink>
    </w:p>
    <w:p w14:paraId="2B557BDC" w14:textId="77777777" w:rsidR="00812DAB" w:rsidRPr="009031B8" w:rsidRDefault="00812DAB" w:rsidP="001F02E4">
      <w:pPr>
        <w:spacing w:after="0" w:line="312" w:lineRule="auto"/>
        <w:jc w:val="both"/>
        <w:rPr>
          <w:rFonts w:ascii="Arial" w:hAnsi="Arial" w:cs="Arial"/>
          <w:b/>
          <w:sz w:val="18"/>
          <w:szCs w:val="18"/>
        </w:rPr>
      </w:pPr>
    </w:p>
    <w:p w14:paraId="2D0862DF" w14:textId="77777777" w:rsidR="003450DB" w:rsidRDefault="003450DB" w:rsidP="001F02E4">
      <w:pPr>
        <w:spacing w:after="0" w:line="312" w:lineRule="auto"/>
        <w:jc w:val="both"/>
        <w:rPr>
          <w:rFonts w:ascii="Arial" w:hAnsi="Arial" w:cs="Arial"/>
          <w:b/>
          <w:sz w:val="18"/>
          <w:szCs w:val="18"/>
        </w:rPr>
      </w:pPr>
    </w:p>
    <w:p w14:paraId="74F8E096" w14:textId="48A996BB" w:rsidR="001F02E4" w:rsidRPr="009031B8" w:rsidRDefault="001F02E4" w:rsidP="001F02E4">
      <w:pPr>
        <w:spacing w:after="0" w:line="312" w:lineRule="auto"/>
        <w:jc w:val="both"/>
        <w:rPr>
          <w:rFonts w:ascii="Arial" w:hAnsi="Arial" w:cs="Arial"/>
          <w:b/>
          <w:sz w:val="18"/>
          <w:szCs w:val="18"/>
        </w:rPr>
      </w:pPr>
      <w:r w:rsidRPr="009031B8">
        <w:rPr>
          <w:rFonts w:ascii="Arial" w:hAnsi="Arial" w:cs="Arial"/>
          <w:b/>
          <w:sz w:val="18"/>
          <w:szCs w:val="18"/>
        </w:rPr>
        <w:t xml:space="preserve">Über </w:t>
      </w:r>
      <w:proofErr w:type="spellStart"/>
      <w:r w:rsidRPr="009031B8">
        <w:rPr>
          <w:rFonts w:ascii="Arial" w:hAnsi="Arial" w:cs="Arial"/>
          <w:b/>
          <w:sz w:val="18"/>
          <w:szCs w:val="18"/>
        </w:rPr>
        <w:t>Meininger’s</w:t>
      </w:r>
      <w:proofErr w:type="spellEnd"/>
      <w:r w:rsidRPr="009031B8">
        <w:rPr>
          <w:rFonts w:ascii="Arial" w:hAnsi="Arial" w:cs="Arial"/>
          <w:b/>
          <w:sz w:val="18"/>
          <w:szCs w:val="18"/>
        </w:rPr>
        <w:t xml:space="preserve"> International Spirits Award ISW</w:t>
      </w:r>
    </w:p>
    <w:p w14:paraId="0BB22153" w14:textId="5DC03F68" w:rsidR="00C84855" w:rsidRPr="009031B8" w:rsidRDefault="001F02E4" w:rsidP="001F02E4">
      <w:pPr>
        <w:spacing w:after="0" w:line="312" w:lineRule="auto"/>
        <w:jc w:val="both"/>
        <w:rPr>
          <w:rFonts w:ascii="Arial" w:hAnsi="Arial" w:cs="Arial"/>
          <w:bCs/>
          <w:sz w:val="18"/>
          <w:szCs w:val="18"/>
        </w:rPr>
      </w:pPr>
      <w:r w:rsidRPr="009031B8">
        <w:rPr>
          <w:rFonts w:ascii="Arial" w:hAnsi="Arial" w:cs="Arial"/>
          <w:bCs/>
          <w:sz w:val="18"/>
          <w:szCs w:val="18"/>
        </w:rPr>
        <w:t xml:space="preserve">Der internationale </w:t>
      </w:r>
      <w:r w:rsidR="0063078E" w:rsidRPr="009031B8">
        <w:rPr>
          <w:rFonts w:ascii="Arial" w:hAnsi="Arial" w:cs="Arial"/>
          <w:bCs/>
          <w:sz w:val="18"/>
          <w:szCs w:val="18"/>
        </w:rPr>
        <w:t>Spirituosen</w:t>
      </w:r>
      <w:r w:rsidR="00DE03E7" w:rsidRPr="009031B8">
        <w:rPr>
          <w:rFonts w:ascii="Arial" w:hAnsi="Arial" w:cs="Arial"/>
          <w:bCs/>
          <w:sz w:val="18"/>
          <w:szCs w:val="18"/>
        </w:rPr>
        <w:t>-</w:t>
      </w:r>
      <w:r w:rsidRPr="009031B8">
        <w:rPr>
          <w:rFonts w:ascii="Arial" w:hAnsi="Arial" w:cs="Arial"/>
          <w:bCs/>
          <w:sz w:val="18"/>
          <w:szCs w:val="18"/>
        </w:rPr>
        <w:t xml:space="preserve">Wettbewerb wurde vor </w:t>
      </w:r>
      <w:r w:rsidR="00092938" w:rsidRPr="009031B8">
        <w:rPr>
          <w:rFonts w:ascii="Arial" w:hAnsi="Arial" w:cs="Arial"/>
          <w:bCs/>
          <w:sz w:val="18"/>
          <w:szCs w:val="18"/>
        </w:rPr>
        <w:t>18</w:t>
      </w:r>
      <w:r w:rsidRPr="009031B8">
        <w:rPr>
          <w:rFonts w:ascii="Arial" w:hAnsi="Arial" w:cs="Arial"/>
          <w:bCs/>
          <w:sz w:val="18"/>
          <w:szCs w:val="18"/>
        </w:rPr>
        <w:t xml:space="preserve"> Jahren </w:t>
      </w:r>
      <w:r w:rsidR="00302F3F" w:rsidRPr="009031B8">
        <w:rPr>
          <w:rFonts w:ascii="Arial" w:hAnsi="Arial" w:cs="Arial"/>
          <w:bCs/>
          <w:sz w:val="18"/>
          <w:szCs w:val="18"/>
        </w:rPr>
        <w:t xml:space="preserve">vom Meininger Verlag </w:t>
      </w:r>
      <w:r w:rsidRPr="009031B8">
        <w:rPr>
          <w:rFonts w:ascii="Arial" w:hAnsi="Arial" w:cs="Arial"/>
          <w:bCs/>
          <w:sz w:val="18"/>
          <w:szCs w:val="18"/>
        </w:rPr>
        <w:t xml:space="preserve">ins Leben gerufen. </w:t>
      </w:r>
      <w:r w:rsidR="00092938" w:rsidRPr="009031B8">
        <w:rPr>
          <w:rFonts w:ascii="Arial" w:hAnsi="Arial" w:cs="Arial"/>
          <w:bCs/>
          <w:sz w:val="18"/>
          <w:szCs w:val="18"/>
        </w:rPr>
        <w:t xml:space="preserve">Bis 2020 </w:t>
      </w:r>
      <w:r w:rsidR="00C84855" w:rsidRPr="009031B8">
        <w:rPr>
          <w:rFonts w:ascii="Arial" w:hAnsi="Arial" w:cs="Arial"/>
          <w:bCs/>
          <w:sz w:val="18"/>
          <w:szCs w:val="18"/>
        </w:rPr>
        <w:t>versammelten sich e</w:t>
      </w:r>
      <w:r w:rsidRPr="009031B8">
        <w:rPr>
          <w:rFonts w:ascii="Arial" w:hAnsi="Arial" w:cs="Arial"/>
          <w:bCs/>
          <w:sz w:val="18"/>
          <w:szCs w:val="18"/>
        </w:rPr>
        <w:t xml:space="preserve">inmal im Jahr Spirituosenexperten aus der ganzen Welt in Neustadt an der Weinstraße, um Spirituosen aller Art aus der ganzen </w:t>
      </w:r>
      <w:r w:rsidR="0063078E" w:rsidRPr="009031B8">
        <w:rPr>
          <w:rFonts w:ascii="Arial" w:hAnsi="Arial" w:cs="Arial"/>
          <w:bCs/>
          <w:sz w:val="18"/>
          <w:szCs w:val="18"/>
        </w:rPr>
        <w:t>Welt zu</w:t>
      </w:r>
      <w:r w:rsidRPr="009031B8">
        <w:rPr>
          <w:rFonts w:ascii="Arial" w:hAnsi="Arial" w:cs="Arial"/>
          <w:bCs/>
          <w:sz w:val="18"/>
          <w:szCs w:val="18"/>
        </w:rPr>
        <w:t xml:space="preserve"> verkosten und zu bewerten.</w:t>
      </w:r>
    </w:p>
    <w:p w14:paraId="01ED6CEB" w14:textId="3917EAB9" w:rsidR="00C84855" w:rsidRPr="009031B8" w:rsidRDefault="00C84855" w:rsidP="001F02E4">
      <w:pPr>
        <w:spacing w:after="0" w:line="312" w:lineRule="auto"/>
        <w:jc w:val="both"/>
        <w:rPr>
          <w:rFonts w:ascii="Arial" w:hAnsi="Arial" w:cs="Arial"/>
          <w:bCs/>
          <w:sz w:val="18"/>
          <w:szCs w:val="18"/>
        </w:rPr>
      </w:pPr>
      <w:r w:rsidRPr="009031B8">
        <w:rPr>
          <w:rFonts w:ascii="Arial" w:hAnsi="Arial" w:cs="Arial"/>
          <w:bCs/>
          <w:sz w:val="18"/>
          <w:szCs w:val="18"/>
        </w:rPr>
        <w:t>Mit der Neuausrichtung auf ein monatliches, themenspezifisches Verkostungsformat garantiert der Wettbewerb eine noch detailliertere und nun</w:t>
      </w:r>
      <w:r w:rsidR="00923AC5" w:rsidRPr="009031B8">
        <w:rPr>
          <w:rFonts w:ascii="Arial" w:hAnsi="Arial" w:cs="Arial"/>
          <w:bCs/>
          <w:sz w:val="18"/>
          <w:szCs w:val="18"/>
        </w:rPr>
        <w:t xml:space="preserve"> ganz gezielt auf spezielle Spirituosenkategorien eingehende Verkostung und Beurteilung der eingereichten Spirituosen durch eine ausgewiesene Expertenjury.</w:t>
      </w:r>
    </w:p>
    <w:p w14:paraId="659492DF" w14:textId="77777777" w:rsidR="006467E6" w:rsidRPr="009031B8" w:rsidRDefault="006467E6" w:rsidP="001F02E4">
      <w:pPr>
        <w:spacing w:after="0" w:line="312" w:lineRule="auto"/>
        <w:jc w:val="both"/>
        <w:rPr>
          <w:rFonts w:ascii="Arial" w:hAnsi="Arial" w:cs="Arial"/>
          <w:bCs/>
          <w:sz w:val="18"/>
          <w:szCs w:val="18"/>
        </w:rPr>
      </w:pPr>
    </w:p>
    <w:p w14:paraId="78C1E124" w14:textId="3C22B6F0" w:rsidR="00C84855" w:rsidRPr="009031B8" w:rsidRDefault="00E02BF0" w:rsidP="001F02E4">
      <w:pPr>
        <w:spacing w:after="0" w:line="312" w:lineRule="auto"/>
        <w:jc w:val="both"/>
        <w:rPr>
          <w:rFonts w:ascii="Arial" w:hAnsi="Arial" w:cs="Arial"/>
          <w:bCs/>
          <w:sz w:val="18"/>
          <w:szCs w:val="18"/>
        </w:rPr>
      </w:pPr>
      <w:proofErr w:type="spellStart"/>
      <w:r w:rsidRPr="009031B8">
        <w:rPr>
          <w:rFonts w:ascii="Arial" w:hAnsi="Arial" w:cs="Arial"/>
          <w:bCs/>
          <w:sz w:val="18"/>
          <w:szCs w:val="18"/>
        </w:rPr>
        <w:t>Meininger‘s</w:t>
      </w:r>
      <w:proofErr w:type="spellEnd"/>
      <w:r w:rsidRPr="009031B8">
        <w:rPr>
          <w:rFonts w:ascii="Arial" w:hAnsi="Arial" w:cs="Arial"/>
          <w:bCs/>
          <w:sz w:val="18"/>
          <w:szCs w:val="18"/>
        </w:rPr>
        <w:t xml:space="preserve">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1AD0D8C7" w14:textId="77777777" w:rsidR="00E02BF0" w:rsidRPr="009031B8" w:rsidRDefault="00E02BF0" w:rsidP="001F02E4">
      <w:pPr>
        <w:spacing w:after="0" w:line="312" w:lineRule="auto"/>
        <w:jc w:val="both"/>
        <w:rPr>
          <w:rFonts w:ascii="Arial" w:hAnsi="Arial" w:cs="Arial"/>
          <w:bCs/>
          <w:sz w:val="18"/>
          <w:szCs w:val="18"/>
        </w:rPr>
      </w:pPr>
    </w:p>
    <w:p w14:paraId="4C863364" w14:textId="77777777" w:rsidR="007F79B6" w:rsidRDefault="007F79B6" w:rsidP="001F02E4">
      <w:pPr>
        <w:spacing w:after="0" w:line="312" w:lineRule="auto"/>
        <w:jc w:val="both"/>
        <w:rPr>
          <w:rFonts w:ascii="Arial" w:hAnsi="Arial" w:cs="Arial"/>
          <w:bCs/>
          <w:sz w:val="18"/>
          <w:szCs w:val="18"/>
        </w:rPr>
      </w:pPr>
    </w:p>
    <w:p w14:paraId="4BDC4D96" w14:textId="77777777" w:rsidR="007F79B6" w:rsidRDefault="007F79B6" w:rsidP="001F02E4">
      <w:pPr>
        <w:spacing w:after="0" w:line="312" w:lineRule="auto"/>
        <w:jc w:val="both"/>
        <w:rPr>
          <w:rFonts w:ascii="Arial" w:hAnsi="Arial" w:cs="Arial"/>
          <w:bCs/>
          <w:sz w:val="18"/>
          <w:szCs w:val="18"/>
        </w:rPr>
      </w:pPr>
    </w:p>
    <w:p w14:paraId="5D948369" w14:textId="77777777" w:rsidR="007F79B6" w:rsidRDefault="007F79B6" w:rsidP="001F02E4">
      <w:pPr>
        <w:spacing w:after="0" w:line="312" w:lineRule="auto"/>
        <w:jc w:val="both"/>
        <w:rPr>
          <w:rFonts w:ascii="Arial" w:hAnsi="Arial" w:cs="Arial"/>
          <w:bCs/>
          <w:sz w:val="18"/>
          <w:szCs w:val="18"/>
        </w:rPr>
      </w:pPr>
    </w:p>
    <w:p w14:paraId="112F2CC1" w14:textId="77777777" w:rsidR="007F79B6" w:rsidRDefault="007F79B6" w:rsidP="001F02E4">
      <w:pPr>
        <w:spacing w:after="0" w:line="312" w:lineRule="auto"/>
        <w:jc w:val="both"/>
        <w:rPr>
          <w:rFonts w:ascii="Arial" w:hAnsi="Arial" w:cs="Arial"/>
          <w:bCs/>
          <w:sz w:val="18"/>
          <w:szCs w:val="18"/>
        </w:rPr>
      </w:pPr>
    </w:p>
    <w:p w14:paraId="4AA155B4" w14:textId="77777777" w:rsidR="007F79B6" w:rsidRDefault="007F79B6" w:rsidP="001F02E4">
      <w:pPr>
        <w:spacing w:after="0" w:line="312" w:lineRule="auto"/>
        <w:jc w:val="both"/>
        <w:rPr>
          <w:rFonts w:ascii="Arial" w:hAnsi="Arial" w:cs="Arial"/>
          <w:bCs/>
          <w:sz w:val="18"/>
          <w:szCs w:val="18"/>
        </w:rPr>
      </w:pPr>
    </w:p>
    <w:p w14:paraId="7FD65DEA" w14:textId="77777777" w:rsidR="007F79B6" w:rsidRDefault="007F79B6" w:rsidP="001F02E4">
      <w:pPr>
        <w:spacing w:after="0" w:line="312" w:lineRule="auto"/>
        <w:jc w:val="both"/>
        <w:rPr>
          <w:rFonts w:ascii="Arial" w:hAnsi="Arial" w:cs="Arial"/>
          <w:bCs/>
          <w:sz w:val="18"/>
          <w:szCs w:val="18"/>
        </w:rPr>
      </w:pPr>
    </w:p>
    <w:p w14:paraId="0ACCCE8F" w14:textId="58D1B1C4" w:rsidR="001F02E4" w:rsidRDefault="001F02E4" w:rsidP="001F02E4">
      <w:pPr>
        <w:spacing w:after="0" w:line="312" w:lineRule="auto"/>
        <w:jc w:val="both"/>
        <w:rPr>
          <w:rFonts w:ascii="Arial" w:hAnsi="Arial" w:cs="Arial"/>
          <w:sz w:val="18"/>
          <w:szCs w:val="18"/>
        </w:rPr>
      </w:pPr>
      <w:r w:rsidRPr="009031B8">
        <w:rPr>
          <w:rFonts w:ascii="Arial" w:hAnsi="Arial" w:cs="Arial"/>
          <w:bCs/>
          <w:sz w:val="18"/>
          <w:szCs w:val="18"/>
        </w:rPr>
        <w:t>Der</w:t>
      </w:r>
      <w:r w:rsidRPr="009031B8">
        <w:rPr>
          <w:rFonts w:ascii="Arial" w:hAnsi="Arial" w:cs="Arial"/>
          <w:sz w:val="18"/>
          <w:szCs w:val="18"/>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7F9D93AD" w14:textId="29303614" w:rsidR="007F79B6" w:rsidRDefault="007F79B6" w:rsidP="001F02E4">
      <w:pPr>
        <w:spacing w:after="0" w:line="312" w:lineRule="auto"/>
        <w:jc w:val="both"/>
        <w:rPr>
          <w:rFonts w:ascii="Arial" w:hAnsi="Arial" w:cs="Arial"/>
          <w:sz w:val="18"/>
          <w:szCs w:val="18"/>
        </w:rPr>
      </w:pPr>
    </w:p>
    <w:p w14:paraId="3997680B" w14:textId="77777777" w:rsidR="00E7443C" w:rsidRDefault="00E7443C" w:rsidP="001F02E4">
      <w:pPr>
        <w:spacing w:after="0" w:line="312" w:lineRule="auto"/>
        <w:jc w:val="both"/>
        <w:rPr>
          <w:rFonts w:ascii="Arial" w:hAnsi="Arial" w:cs="Arial"/>
          <w:sz w:val="18"/>
          <w:szCs w:val="18"/>
        </w:rPr>
      </w:pPr>
    </w:p>
    <w:p w14:paraId="642A3D81" w14:textId="77777777" w:rsidR="00A3171A" w:rsidRPr="00905E39" w:rsidRDefault="00E7443C" w:rsidP="00A3171A">
      <w:pPr>
        <w:spacing w:after="0" w:line="312" w:lineRule="auto"/>
        <w:jc w:val="both"/>
        <w:rPr>
          <w:rFonts w:ascii="Arial" w:hAnsi="Arial" w:cs="Arial"/>
          <w:b/>
          <w:bCs/>
          <w:sz w:val="18"/>
          <w:szCs w:val="18"/>
        </w:rPr>
      </w:pPr>
      <w:r w:rsidRPr="00905E39">
        <w:rPr>
          <w:rFonts w:ascii="Arial" w:hAnsi="Arial" w:cs="Arial"/>
          <w:b/>
          <w:bCs/>
          <w:sz w:val="18"/>
          <w:szCs w:val="18"/>
        </w:rPr>
        <w:t>Über</w:t>
      </w:r>
      <w:r w:rsidR="00A3171A" w:rsidRPr="00905E39">
        <w:rPr>
          <w:rFonts w:ascii="Arial" w:hAnsi="Arial" w:cs="Arial"/>
          <w:b/>
          <w:bCs/>
          <w:sz w:val="18"/>
          <w:szCs w:val="18"/>
        </w:rPr>
        <w:t xml:space="preserve"> S</w:t>
      </w:r>
      <w:r w:rsidRPr="00905E39">
        <w:rPr>
          <w:rFonts w:ascii="Arial" w:hAnsi="Arial" w:cs="Arial"/>
          <w:b/>
          <w:bCs/>
          <w:sz w:val="18"/>
          <w:szCs w:val="18"/>
        </w:rPr>
        <w:t>chweppes</w:t>
      </w:r>
    </w:p>
    <w:p w14:paraId="0C634F55" w14:textId="19F52CF6" w:rsidR="00A3171A" w:rsidRPr="00905E39" w:rsidRDefault="00281EC4" w:rsidP="00A3171A">
      <w:pPr>
        <w:spacing w:after="0" w:line="312" w:lineRule="auto"/>
        <w:jc w:val="both"/>
        <w:rPr>
          <w:rFonts w:ascii="Arial" w:hAnsi="Arial" w:cs="Arial"/>
          <w:sz w:val="18"/>
          <w:szCs w:val="18"/>
        </w:rPr>
      </w:pPr>
      <w:r w:rsidRPr="00905E39">
        <w:rPr>
          <w:rFonts w:ascii="Arial" w:hAnsi="Arial" w:cs="Arial"/>
          <w:sz w:val="18"/>
          <w:szCs w:val="18"/>
        </w:rPr>
        <w:t xml:space="preserve">Schweppes ist nicht umsonst Marktführer im Bereich der Bitterlimonaden. 1783 perfektionierte Juwelier Jacob Schweppe ein Verfahren zur industriellen Herstellung von mit Kohlensäure versetztem Mineralwasser. Seitdem steht Schweppes für außergewöhnliche Geschmackserlebnisse und konstante Premium-Qualität. </w:t>
      </w:r>
      <w:r w:rsidRPr="00905E39">
        <w:rPr>
          <w:rFonts w:ascii="Arial" w:hAnsi="Arial" w:cs="Arial"/>
          <w:sz w:val="18"/>
          <w:szCs w:val="18"/>
        </w:rPr>
        <w:br/>
        <w:t xml:space="preserve">Bei der Herstellung werden ausschließlich natürliche und schonend behandelte Rohstoff sowie aufwändig gewonnene, hochwertige Essenzen verwendet, die für eine gleichbleibende Qualität sorgen und mit der sich Schweppes vom Wettbewerb abhebt. Die Marke tritt aktuell in neun klassischen Sorten sowie der Schweppes Zero und </w:t>
      </w:r>
      <w:proofErr w:type="spellStart"/>
      <w:r w:rsidRPr="00905E39">
        <w:rPr>
          <w:rFonts w:ascii="Arial" w:hAnsi="Arial" w:cs="Arial"/>
          <w:sz w:val="18"/>
          <w:szCs w:val="18"/>
        </w:rPr>
        <w:t>Fruity</w:t>
      </w:r>
      <w:proofErr w:type="spellEnd"/>
      <w:r w:rsidRPr="00905E39">
        <w:rPr>
          <w:rFonts w:ascii="Arial" w:hAnsi="Arial" w:cs="Arial"/>
          <w:sz w:val="18"/>
          <w:szCs w:val="18"/>
        </w:rPr>
        <w:t xml:space="preserve"> Range in jeweils drei Sorten auf. Neben den zwei Tonics - Indian und Dry - ging Schweppes jüngst mit dem neuen </w:t>
      </w:r>
      <w:proofErr w:type="spellStart"/>
      <w:r w:rsidRPr="00905E39">
        <w:rPr>
          <w:rFonts w:ascii="Arial" w:hAnsi="Arial" w:cs="Arial"/>
          <w:sz w:val="18"/>
          <w:szCs w:val="18"/>
        </w:rPr>
        <w:t>Herbal</w:t>
      </w:r>
      <w:proofErr w:type="spellEnd"/>
      <w:r w:rsidRPr="00905E39">
        <w:rPr>
          <w:rFonts w:ascii="Arial" w:hAnsi="Arial" w:cs="Arial"/>
          <w:sz w:val="18"/>
          <w:szCs w:val="18"/>
        </w:rPr>
        <w:t xml:space="preserve"> Tonic </w:t>
      </w:r>
      <w:proofErr w:type="spellStart"/>
      <w:r w:rsidRPr="00905E39">
        <w:rPr>
          <w:rFonts w:ascii="Arial" w:hAnsi="Arial" w:cs="Arial"/>
          <w:sz w:val="18"/>
          <w:szCs w:val="18"/>
        </w:rPr>
        <w:t>Water</w:t>
      </w:r>
      <w:proofErr w:type="spellEnd"/>
      <w:r w:rsidRPr="00905E39">
        <w:rPr>
          <w:rFonts w:ascii="Arial" w:hAnsi="Arial" w:cs="Arial"/>
          <w:sz w:val="18"/>
          <w:szCs w:val="18"/>
        </w:rPr>
        <w:t xml:space="preserve"> an den Start und </w:t>
      </w:r>
      <w:proofErr w:type="spellStart"/>
      <w:r w:rsidRPr="00905E39">
        <w:rPr>
          <w:rFonts w:ascii="Arial" w:hAnsi="Arial" w:cs="Arial"/>
          <w:sz w:val="18"/>
          <w:szCs w:val="18"/>
        </w:rPr>
        <w:t>und</w:t>
      </w:r>
      <w:proofErr w:type="spellEnd"/>
      <w:r w:rsidRPr="00905E39">
        <w:rPr>
          <w:rFonts w:ascii="Arial" w:hAnsi="Arial" w:cs="Arial"/>
          <w:sz w:val="18"/>
          <w:szCs w:val="18"/>
        </w:rPr>
        <w:t xml:space="preserve"> baut so die hauseigene Tonic-Kompetenz weiter aus.</w:t>
      </w:r>
    </w:p>
    <w:p w14:paraId="73BD329C" w14:textId="19B490F3" w:rsidR="007F79B6" w:rsidRPr="00905E39" w:rsidRDefault="00B46981" w:rsidP="00A3171A">
      <w:pPr>
        <w:spacing w:after="0" w:line="312" w:lineRule="auto"/>
        <w:rPr>
          <w:rFonts w:ascii="Arial" w:hAnsi="Arial" w:cs="Arial"/>
          <w:b/>
          <w:sz w:val="18"/>
          <w:szCs w:val="18"/>
        </w:rPr>
      </w:pPr>
      <w:hyperlink r:id="rId11" w:history="1">
        <w:r w:rsidR="00281EC4" w:rsidRPr="00905E39">
          <w:rPr>
            <w:rStyle w:val="Hyperlink"/>
            <w:rFonts w:ascii="Arial" w:hAnsi="Arial" w:cs="Arial"/>
            <w:sz w:val="18"/>
            <w:szCs w:val="18"/>
          </w:rPr>
          <w:t>https://www.schweppes.de/</w:t>
        </w:r>
      </w:hyperlink>
      <w:r w:rsidR="00281EC4" w:rsidRPr="00905E39">
        <w:rPr>
          <w:rFonts w:ascii="Arial" w:hAnsi="Arial" w:cs="Arial"/>
          <w:sz w:val="18"/>
          <w:szCs w:val="18"/>
        </w:rPr>
        <w:t xml:space="preserve"> </w:t>
      </w:r>
      <w:r w:rsidR="00281EC4" w:rsidRPr="00905E39">
        <w:rPr>
          <w:rFonts w:ascii="Arial" w:hAnsi="Arial" w:cs="Arial"/>
          <w:sz w:val="18"/>
          <w:szCs w:val="18"/>
        </w:rPr>
        <w:br/>
      </w:r>
    </w:p>
    <w:p w14:paraId="5E293515" w14:textId="6DE65598" w:rsidR="00206FC5" w:rsidRDefault="00206FC5" w:rsidP="003D18B0">
      <w:pPr>
        <w:spacing w:after="0" w:line="312" w:lineRule="auto"/>
        <w:rPr>
          <w:rFonts w:ascii="Arial" w:hAnsi="Arial" w:cs="Arial"/>
          <w:b/>
          <w:sz w:val="18"/>
          <w:szCs w:val="18"/>
        </w:rPr>
      </w:pPr>
    </w:p>
    <w:p w14:paraId="386EA8CC" w14:textId="059151CA" w:rsidR="00206FC5" w:rsidRDefault="00F6097D" w:rsidP="003D18B0">
      <w:pPr>
        <w:spacing w:after="0" w:line="312" w:lineRule="auto"/>
        <w:rPr>
          <w:rFonts w:ascii="Arial" w:hAnsi="Arial" w:cs="Arial"/>
          <w:b/>
          <w:sz w:val="18"/>
          <w:szCs w:val="18"/>
        </w:rPr>
      </w:pPr>
      <w:r>
        <w:rPr>
          <w:rFonts w:ascii="Arial" w:hAnsi="Arial" w:cs="Arial"/>
          <w:b/>
          <w:sz w:val="18"/>
          <w:szCs w:val="18"/>
        </w:rPr>
        <w:t xml:space="preserve">Über </w:t>
      </w:r>
      <w:r w:rsidR="00E833BD">
        <w:rPr>
          <w:rFonts w:ascii="Arial" w:hAnsi="Arial" w:cs="Arial"/>
          <w:b/>
          <w:sz w:val="18"/>
          <w:szCs w:val="18"/>
        </w:rPr>
        <w:t>GOLDBERG</w:t>
      </w:r>
      <w:r>
        <w:rPr>
          <w:rFonts w:ascii="Arial" w:hAnsi="Arial" w:cs="Arial"/>
          <w:b/>
          <w:sz w:val="18"/>
          <w:szCs w:val="18"/>
        </w:rPr>
        <w:t xml:space="preserve"> &amp; </w:t>
      </w:r>
      <w:proofErr w:type="spellStart"/>
      <w:r>
        <w:rPr>
          <w:rFonts w:ascii="Arial" w:hAnsi="Arial" w:cs="Arial"/>
          <w:b/>
          <w:sz w:val="18"/>
          <w:szCs w:val="18"/>
        </w:rPr>
        <w:t>Sons</w:t>
      </w:r>
      <w:proofErr w:type="spellEnd"/>
    </w:p>
    <w:p w14:paraId="4FF793EF" w14:textId="27E3A7E6" w:rsidR="009837F6" w:rsidRDefault="00282572" w:rsidP="00A3171A">
      <w:pPr>
        <w:spacing w:after="0" w:line="312" w:lineRule="auto"/>
        <w:jc w:val="both"/>
        <w:rPr>
          <w:rFonts w:ascii="Arial" w:hAnsi="Arial" w:cs="Arial"/>
          <w:bCs/>
          <w:sz w:val="18"/>
          <w:szCs w:val="18"/>
        </w:rPr>
      </w:pPr>
      <w:r w:rsidRPr="00282572">
        <w:rPr>
          <w:rFonts w:ascii="Arial" w:hAnsi="Arial" w:cs="Arial"/>
          <w:bCs/>
          <w:sz w:val="18"/>
          <w:szCs w:val="18"/>
        </w:rPr>
        <w:t xml:space="preserve">Neben dem klassischen GOLDBERG Tonic </w:t>
      </w:r>
      <w:proofErr w:type="spellStart"/>
      <w:r w:rsidRPr="00282572">
        <w:rPr>
          <w:rFonts w:ascii="Arial" w:hAnsi="Arial" w:cs="Arial"/>
          <w:bCs/>
          <w:sz w:val="18"/>
          <w:szCs w:val="18"/>
        </w:rPr>
        <w:t>Water</w:t>
      </w:r>
      <w:proofErr w:type="spellEnd"/>
      <w:r w:rsidRPr="00282572">
        <w:rPr>
          <w:rFonts w:ascii="Arial" w:hAnsi="Arial" w:cs="Arial"/>
          <w:bCs/>
          <w:sz w:val="18"/>
          <w:szCs w:val="18"/>
        </w:rPr>
        <w:t xml:space="preserve"> – chininhaltig, mit einer leicht bitteren Note, dezenter Süße und mit leichten </w:t>
      </w:r>
      <w:proofErr w:type="spellStart"/>
      <w:r w:rsidRPr="00282572">
        <w:rPr>
          <w:rFonts w:ascii="Arial" w:hAnsi="Arial" w:cs="Arial"/>
          <w:bCs/>
          <w:sz w:val="18"/>
          <w:szCs w:val="18"/>
        </w:rPr>
        <w:t>Zitrusaromen</w:t>
      </w:r>
      <w:proofErr w:type="spellEnd"/>
      <w:r w:rsidRPr="00282572">
        <w:rPr>
          <w:rFonts w:ascii="Arial" w:hAnsi="Arial" w:cs="Arial"/>
          <w:bCs/>
          <w:sz w:val="18"/>
          <w:szCs w:val="18"/>
        </w:rPr>
        <w:t xml:space="preserve"> – hat GOLDBERG in den vergangenen Jahren einige weitere Kreationen entwickelt, um das Portfolio abzurunden. Dabei verfügen alle unsere Tonics und Bitterlimonaden über eine frische und ausgeprägte Kohlensäure, die in der gesamten Gebinde-Vielfalt vorhanden ist. Egal ob in der Glasflasche oder im PET-Gebinde, die Kohlensäure bleibt lange erhalten und frischt Cocktails und Longdrinks auf.</w:t>
      </w:r>
    </w:p>
    <w:p w14:paraId="63ACE3D1" w14:textId="77777777" w:rsidR="00744118" w:rsidRDefault="00744118" w:rsidP="00A3171A">
      <w:pPr>
        <w:spacing w:after="0" w:line="312" w:lineRule="auto"/>
        <w:jc w:val="both"/>
        <w:rPr>
          <w:rFonts w:ascii="Arial" w:hAnsi="Arial" w:cs="Arial"/>
          <w:bCs/>
          <w:sz w:val="18"/>
          <w:szCs w:val="18"/>
        </w:rPr>
      </w:pPr>
    </w:p>
    <w:p w14:paraId="3112B7E2" w14:textId="63BCAF8A" w:rsidR="00282572" w:rsidRDefault="00C30B9E" w:rsidP="00A3171A">
      <w:pPr>
        <w:spacing w:after="0" w:line="312" w:lineRule="auto"/>
        <w:jc w:val="both"/>
        <w:rPr>
          <w:rFonts w:ascii="Arial" w:hAnsi="Arial" w:cs="Arial"/>
          <w:bCs/>
          <w:sz w:val="18"/>
          <w:szCs w:val="18"/>
        </w:rPr>
      </w:pPr>
      <w:r w:rsidRPr="00C30B9E">
        <w:rPr>
          <w:rFonts w:ascii="Arial" w:hAnsi="Arial" w:cs="Arial"/>
          <w:bCs/>
          <w:sz w:val="18"/>
          <w:szCs w:val="18"/>
        </w:rPr>
        <w:t xml:space="preserve">Das GOLDBERG </w:t>
      </w:r>
      <w:proofErr w:type="spellStart"/>
      <w:r w:rsidRPr="00C30B9E">
        <w:rPr>
          <w:rFonts w:ascii="Arial" w:hAnsi="Arial" w:cs="Arial"/>
          <w:bCs/>
          <w:sz w:val="18"/>
          <w:szCs w:val="18"/>
        </w:rPr>
        <w:t>Japanese</w:t>
      </w:r>
      <w:proofErr w:type="spellEnd"/>
      <w:r w:rsidRPr="00C30B9E">
        <w:rPr>
          <w:rFonts w:ascii="Arial" w:hAnsi="Arial" w:cs="Arial"/>
          <w:bCs/>
          <w:sz w:val="18"/>
          <w:szCs w:val="18"/>
        </w:rPr>
        <w:t xml:space="preserve"> Yuzu Tonic wurde zusammen mit Jimmy </w:t>
      </w:r>
      <w:proofErr w:type="spellStart"/>
      <w:r w:rsidRPr="00C30B9E">
        <w:rPr>
          <w:rFonts w:ascii="Arial" w:hAnsi="Arial" w:cs="Arial"/>
          <w:bCs/>
          <w:sz w:val="18"/>
          <w:szCs w:val="18"/>
        </w:rPr>
        <w:t>Barrat</w:t>
      </w:r>
      <w:proofErr w:type="spellEnd"/>
      <w:r w:rsidRPr="00C30B9E">
        <w:rPr>
          <w:rFonts w:ascii="Arial" w:hAnsi="Arial" w:cs="Arial"/>
          <w:bCs/>
          <w:sz w:val="18"/>
          <w:szCs w:val="18"/>
        </w:rPr>
        <w:t>, World Class Finalist und Bar-Chef des Zuma Dubai, entwickelt. Mit der stark aromatisch duftenden Yuzu-Frucht kommen die fruchtig-floralen Aromen, die zarten Bitterstoffe und die dezente Süße sehr gut zur Geltung.</w:t>
      </w:r>
    </w:p>
    <w:p w14:paraId="58A72F20" w14:textId="77777777" w:rsidR="00A82303" w:rsidRDefault="00A82303" w:rsidP="00A3171A">
      <w:pPr>
        <w:spacing w:after="0" w:line="312" w:lineRule="auto"/>
        <w:jc w:val="both"/>
        <w:rPr>
          <w:rFonts w:ascii="Arial" w:hAnsi="Arial" w:cs="Arial"/>
          <w:bCs/>
          <w:sz w:val="18"/>
          <w:szCs w:val="18"/>
        </w:rPr>
      </w:pPr>
    </w:p>
    <w:p w14:paraId="118A282F" w14:textId="088ECFBB" w:rsidR="003216E5" w:rsidRDefault="007D08A2" w:rsidP="00A3171A">
      <w:pPr>
        <w:spacing w:after="0" w:line="312" w:lineRule="auto"/>
        <w:jc w:val="both"/>
        <w:rPr>
          <w:rFonts w:ascii="Arial" w:hAnsi="Arial" w:cs="Arial"/>
          <w:bCs/>
          <w:sz w:val="18"/>
          <w:szCs w:val="18"/>
        </w:rPr>
      </w:pPr>
      <w:r w:rsidRPr="007D08A2">
        <w:rPr>
          <w:rFonts w:ascii="Arial" w:hAnsi="Arial" w:cs="Arial"/>
          <w:bCs/>
          <w:sz w:val="18"/>
          <w:szCs w:val="18"/>
        </w:rPr>
        <w:t xml:space="preserve">GOLDBERG </w:t>
      </w:r>
      <w:proofErr w:type="spellStart"/>
      <w:r w:rsidRPr="007D08A2">
        <w:rPr>
          <w:rFonts w:ascii="Arial" w:hAnsi="Arial" w:cs="Arial"/>
          <w:bCs/>
          <w:sz w:val="18"/>
          <w:szCs w:val="18"/>
        </w:rPr>
        <w:t>Mediterranean</w:t>
      </w:r>
      <w:proofErr w:type="spellEnd"/>
      <w:r w:rsidRPr="007D08A2">
        <w:rPr>
          <w:rFonts w:ascii="Arial" w:hAnsi="Arial" w:cs="Arial"/>
          <w:bCs/>
          <w:sz w:val="18"/>
          <w:szCs w:val="18"/>
        </w:rPr>
        <w:t xml:space="preserve"> Tonic: Vier handverlesene </w:t>
      </w:r>
      <w:proofErr w:type="spellStart"/>
      <w:r w:rsidRPr="007D08A2">
        <w:rPr>
          <w:rFonts w:ascii="Arial" w:hAnsi="Arial" w:cs="Arial"/>
          <w:bCs/>
          <w:sz w:val="18"/>
          <w:szCs w:val="18"/>
        </w:rPr>
        <w:t>Botanicals</w:t>
      </w:r>
      <w:proofErr w:type="spellEnd"/>
      <w:r w:rsidRPr="007D08A2">
        <w:rPr>
          <w:rFonts w:ascii="Arial" w:hAnsi="Arial" w:cs="Arial"/>
          <w:bCs/>
          <w:sz w:val="18"/>
          <w:szCs w:val="18"/>
        </w:rPr>
        <w:t xml:space="preserve"> verleihen diesem Premium Filler seinen unverwechselbaren Charakter mit mediterranen Nuancen. Thymian, Rosmarin und Citrus- und Orangennoten sorgen für ein intensives Geschmackserlebnis. Das Design interpretiert ein leichtes Blau des Mittelmeers wie das Pastellgelb, welches die Sonne auf dem Etikett widerspiegelt. Mit unserem hohen perfekten ausbalancierten Kohlensäuregehalt (10g/L) dient unsere Perlage ausgezeichnet als Geschmacksüberträger, welcher das Aroma der jeweiligen Spirituose hervorragend in den Vordergrund stellt. Unsere ausgeglichene Süße und Bitterness sorgt ebenfalls für ein stimmiges Geschmacksbild.</w:t>
      </w:r>
      <w:r w:rsidR="00E7443C">
        <w:rPr>
          <w:rFonts w:ascii="Arial" w:hAnsi="Arial" w:cs="Arial"/>
          <w:bCs/>
          <w:sz w:val="18"/>
          <w:szCs w:val="18"/>
        </w:rPr>
        <w:t xml:space="preserve"> </w:t>
      </w:r>
    </w:p>
    <w:p w14:paraId="7FBF3BA5" w14:textId="77777777" w:rsidR="003216E5" w:rsidRDefault="003216E5" w:rsidP="00A3171A">
      <w:pPr>
        <w:spacing w:after="0" w:line="312" w:lineRule="auto"/>
        <w:jc w:val="both"/>
        <w:rPr>
          <w:rFonts w:ascii="Arial" w:hAnsi="Arial" w:cs="Arial"/>
          <w:bCs/>
          <w:sz w:val="18"/>
          <w:szCs w:val="18"/>
        </w:rPr>
      </w:pPr>
    </w:p>
    <w:p w14:paraId="59412419" w14:textId="76865864" w:rsidR="00A3171A" w:rsidRDefault="007D08A2" w:rsidP="00EF337D">
      <w:pPr>
        <w:spacing w:after="0" w:line="312" w:lineRule="auto"/>
        <w:jc w:val="both"/>
        <w:rPr>
          <w:rFonts w:ascii="Arial" w:hAnsi="Arial" w:cs="Arial"/>
          <w:bCs/>
          <w:sz w:val="18"/>
          <w:szCs w:val="18"/>
        </w:rPr>
      </w:pPr>
      <w:r w:rsidRPr="007D08A2">
        <w:rPr>
          <w:rFonts w:ascii="Arial" w:hAnsi="Arial" w:cs="Arial"/>
          <w:bCs/>
          <w:sz w:val="18"/>
          <w:szCs w:val="18"/>
        </w:rPr>
        <w:t xml:space="preserve">Ein Glücksgefühl der Sinne für ein mediterranes Flair im Glas für besondere Genussmomente. Geheimnisvoll, aufrichtig und unvergesslich ist es der perfekter Filler für einen leichten floralen Gin oder als leichten Aperitif mit anderen Low-ABV Spirituosen wie beispielsweise Aperol oder Vermouth. </w:t>
      </w:r>
    </w:p>
    <w:p w14:paraId="76D2E153" w14:textId="77777777" w:rsidR="00596660" w:rsidRDefault="00596660" w:rsidP="00A3171A">
      <w:pPr>
        <w:spacing w:after="0" w:line="312" w:lineRule="auto"/>
        <w:jc w:val="both"/>
        <w:rPr>
          <w:rFonts w:ascii="Arial" w:hAnsi="Arial" w:cs="Arial"/>
          <w:bCs/>
          <w:sz w:val="18"/>
          <w:szCs w:val="18"/>
        </w:rPr>
      </w:pPr>
    </w:p>
    <w:p w14:paraId="7304F7E9" w14:textId="5C59A9C5" w:rsidR="009837F6" w:rsidRDefault="007D08A2" w:rsidP="00A3171A">
      <w:pPr>
        <w:spacing w:after="0" w:line="312" w:lineRule="auto"/>
        <w:jc w:val="both"/>
        <w:rPr>
          <w:rFonts w:ascii="Arial" w:hAnsi="Arial" w:cs="Arial"/>
          <w:bCs/>
          <w:sz w:val="18"/>
          <w:szCs w:val="18"/>
        </w:rPr>
      </w:pPr>
      <w:r w:rsidRPr="007D08A2">
        <w:rPr>
          <w:rFonts w:ascii="Arial" w:hAnsi="Arial" w:cs="Arial"/>
          <w:bCs/>
          <w:sz w:val="18"/>
          <w:szCs w:val="18"/>
        </w:rPr>
        <w:t>Gemeinsam mit unserem GOLDBERG Collective-Team, bestehend aus hochkarätigen internationalen Experten der trendigen Bar- und Gastronomieszene.</w:t>
      </w:r>
    </w:p>
    <w:p w14:paraId="2CB6D3F8" w14:textId="77777777" w:rsidR="00A82303" w:rsidRDefault="00A82303" w:rsidP="00A3171A">
      <w:pPr>
        <w:spacing w:after="0" w:line="312" w:lineRule="auto"/>
        <w:jc w:val="both"/>
        <w:rPr>
          <w:rFonts w:ascii="Arial" w:hAnsi="Arial" w:cs="Arial"/>
          <w:bCs/>
          <w:sz w:val="18"/>
          <w:szCs w:val="18"/>
        </w:rPr>
      </w:pPr>
    </w:p>
    <w:p w14:paraId="65325064" w14:textId="77777777" w:rsidR="004C40F5" w:rsidRDefault="004C40F5" w:rsidP="00A3171A">
      <w:pPr>
        <w:spacing w:after="0" w:line="312" w:lineRule="auto"/>
        <w:jc w:val="both"/>
        <w:rPr>
          <w:rFonts w:ascii="Arial" w:hAnsi="Arial" w:cs="Arial"/>
          <w:bCs/>
          <w:sz w:val="18"/>
          <w:szCs w:val="18"/>
        </w:rPr>
      </w:pPr>
    </w:p>
    <w:p w14:paraId="630888D0" w14:textId="77777777" w:rsidR="004C40F5" w:rsidRDefault="004C40F5" w:rsidP="00A3171A">
      <w:pPr>
        <w:spacing w:after="0" w:line="312" w:lineRule="auto"/>
        <w:jc w:val="both"/>
        <w:rPr>
          <w:rFonts w:ascii="Arial" w:hAnsi="Arial" w:cs="Arial"/>
          <w:bCs/>
          <w:sz w:val="18"/>
          <w:szCs w:val="18"/>
        </w:rPr>
      </w:pPr>
    </w:p>
    <w:p w14:paraId="0B0C61E9" w14:textId="77777777" w:rsidR="004C40F5" w:rsidRDefault="004C40F5" w:rsidP="00A3171A">
      <w:pPr>
        <w:spacing w:after="0" w:line="312" w:lineRule="auto"/>
        <w:jc w:val="both"/>
        <w:rPr>
          <w:rFonts w:ascii="Arial" w:hAnsi="Arial" w:cs="Arial"/>
          <w:bCs/>
          <w:sz w:val="18"/>
          <w:szCs w:val="18"/>
        </w:rPr>
      </w:pPr>
    </w:p>
    <w:p w14:paraId="3B946C88" w14:textId="77777777" w:rsidR="004C40F5" w:rsidRDefault="004C40F5" w:rsidP="00A3171A">
      <w:pPr>
        <w:spacing w:after="0" w:line="312" w:lineRule="auto"/>
        <w:jc w:val="both"/>
        <w:rPr>
          <w:rFonts w:ascii="Arial" w:hAnsi="Arial" w:cs="Arial"/>
          <w:bCs/>
          <w:sz w:val="18"/>
          <w:szCs w:val="18"/>
        </w:rPr>
      </w:pPr>
    </w:p>
    <w:p w14:paraId="5121A0BC" w14:textId="77777777" w:rsidR="004C40F5" w:rsidRDefault="004C40F5" w:rsidP="00A3171A">
      <w:pPr>
        <w:spacing w:after="0" w:line="312" w:lineRule="auto"/>
        <w:jc w:val="both"/>
        <w:rPr>
          <w:rFonts w:ascii="Arial" w:hAnsi="Arial" w:cs="Arial"/>
          <w:bCs/>
          <w:sz w:val="18"/>
          <w:szCs w:val="18"/>
        </w:rPr>
      </w:pPr>
    </w:p>
    <w:p w14:paraId="779490AD" w14:textId="77777777" w:rsidR="004C40F5" w:rsidRDefault="004C40F5" w:rsidP="00A3171A">
      <w:pPr>
        <w:spacing w:after="0" w:line="312" w:lineRule="auto"/>
        <w:jc w:val="both"/>
        <w:rPr>
          <w:rFonts w:ascii="Arial" w:hAnsi="Arial" w:cs="Arial"/>
          <w:bCs/>
          <w:sz w:val="18"/>
          <w:szCs w:val="18"/>
        </w:rPr>
      </w:pPr>
    </w:p>
    <w:p w14:paraId="13921562" w14:textId="12202E15" w:rsidR="003216E5" w:rsidRPr="003216E5" w:rsidRDefault="003216E5" w:rsidP="00A3171A">
      <w:pPr>
        <w:spacing w:after="0" w:line="312" w:lineRule="auto"/>
        <w:jc w:val="both"/>
        <w:rPr>
          <w:rFonts w:ascii="Arial" w:hAnsi="Arial" w:cs="Arial"/>
          <w:bCs/>
          <w:sz w:val="18"/>
          <w:szCs w:val="18"/>
          <w:lang w:val="en-GB"/>
        </w:rPr>
      </w:pPr>
      <w:r w:rsidRPr="003216E5">
        <w:rPr>
          <w:rFonts w:ascii="Arial" w:hAnsi="Arial" w:cs="Arial"/>
          <w:bCs/>
          <w:sz w:val="18"/>
          <w:szCs w:val="18"/>
        </w:rPr>
        <w:t xml:space="preserve">Die MBG GROUP ist eine der führenden Unternehmensgruppen im Bereich Getränkevermarktung und -entwicklung in Deutschland. </w:t>
      </w:r>
      <w:r w:rsidRPr="003216E5">
        <w:rPr>
          <w:rFonts w:ascii="Arial" w:hAnsi="Arial" w:cs="Arial"/>
          <w:bCs/>
          <w:sz w:val="18"/>
          <w:szCs w:val="18"/>
          <w:lang w:val="en-GB"/>
        </w:rPr>
        <w:t xml:space="preserve">MBG </w:t>
      </w:r>
      <w:proofErr w:type="spellStart"/>
      <w:r w:rsidRPr="003216E5">
        <w:rPr>
          <w:rFonts w:ascii="Arial" w:hAnsi="Arial" w:cs="Arial"/>
          <w:bCs/>
          <w:sz w:val="18"/>
          <w:szCs w:val="18"/>
          <w:lang w:val="en-GB"/>
        </w:rPr>
        <w:t>ist</w:t>
      </w:r>
      <w:proofErr w:type="spellEnd"/>
      <w:r w:rsidRPr="003216E5">
        <w:rPr>
          <w:rFonts w:ascii="Arial" w:hAnsi="Arial" w:cs="Arial"/>
          <w:bCs/>
          <w:sz w:val="18"/>
          <w:szCs w:val="18"/>
          <w:lang w:val="en-GB"/>
        </w:rPr>
        <w:t xml:space="preserve"> </w:t>
      </w:r>
      <w:proofErr w:type="spellStart"/>
      <w:r w:rsidRPr="003216E5">
        <w:rPr>
          <w:rFonts w:ascii="Arial" w:hAnsi="Arial" w:cs="Arial"/>
          <w:bCs/>
          <w:sz w:val="18"/>
          <w:szCs w:val="18"/>
          <w:lang w:val="en-GB"/>
        </w:rPr>
        <w:t>Markeninhaber</w:t>
      </w:r>
      <w:proofErr w:type="spellEnd"/>
      <w:r w:rsidRPr="003216E5">
        <w:rPr>
          <w:rFonts w:ascii="Arial" w:hAnsi="Arial" w:cs="Arial"/>
          <w:bCs/>
          <w:sz w:val="18"/>
          <w:szCs w:val="18"/>
          <w:lang w:val="en-GB"/>
        </w:rPr>
        <w:t xml:space="preserve"> von SCAVI &amp; RAY WINERY, SALITOS, effect®, 9 MILE Vodka, ACQUA MORELLI, HENDERSON AND SONS, Goldberg &amp; Sons, SEARS GIN, JOHN‘S NATURAL CORDIALS, DOS MAS etc. </w:t>
      </w:r>
    </w:p>
    <w:p w14:paraId="3250BC6A" w14:textId="6760FF81" w:rsidR="007D08A2" w:rsidRDefault="003216E5" w:rsidP="00A3171A">
      <w:pPr>
        <w:spacing w:after="0" w:line="312" w:lineRule="auto"/>
        <w:jc w:val="both"/>
        <w:rPr>
          <w:rFonts w:ascii="Arial" w:hAnsi="Arial" w:cs="Arial"/>
          <w:bCs/>
          <w:sz w:val="18"/>
          <w:szCs w:val="18"/>
        </w:rPr>
      </w:pPr>
      <w:r w:rsidRPr="003216E5">
        <w:rPr>
          <w:rFonts w:ascii="Arial" w:hAnsi="Arial" w:cs="Arial"/>
          <w:bCs/>
          <w:sz w:val="18"/>
          <w:szCs w:val="18"/>
        </w:rPr>
        <w:t>MBG generiert mit seinen 250 Mitarbeitern und dem gesamten Portfolio an Eigen- und Vertriebsmarken einen jährlichen Umsatz von über 200 Mio. Euro.</w:t>
      </w:r>
    </w:p>
    <w:p w14:paraId="0F36E3FD" w14:textId="69B0E75A" w:rsidR="003216E5" w:rsidRDefault="00B46981" w:rsidP="003216E5">
      <w:pPr>
        <w:spacing w:after="0" w:line="312" w:lineRule="auto"/>
        <w:rPr>
          <w:rFonts w:ascii="Arial" w:hAnsi="Arial" w:cs="Arial"/>
          <w:bCs/>
          <w:sz w:val="18"/>
          <w:szCs w:val="18"/>
        </w:rPr>
      </w:pPr>
      <w:hyperlink r:id="rId12" w:history="1">
        <w:r w:rsidR="003216E5" w:rsidRPr="005E1192">
          <w:rPr>
            <w:rStyle w:val="Hyperlink"/>
            <w:rFonts w:ascii="Arial" w:hAnsi="Arial" w:cs="Arial"/>
            <w:bCs/>
            <w:sz w:val="18"/>
            <w:szCs w:val="18"/>
          </w:rPr>
          <w:t>www.mbg-online.net</w:t>
        </w:r>
      </w:hyperlink>
    </w:p>
    <w:p w14:paraId="4D24A8DD" w14:textId="77777777" w:rsidR="003216E5" w:rsidRPr="009837F6" w:rsidRDefault="003216E5" w:rsidP="003216E5">
      <w:pPr>
        <w:spacing w:after="0" w:line="312" w:lineRule="auto"/>
        <w:rPr>
          <w:rFonts w:ascii="Arial" w:hAnsi="Arial" w:cs="Arial"/>
          <w:bCs/>
          <w:sz w:val="18"/>
          <w:szCs w:val="18"/>
        </w:rPr>
      </w:pPr>
    </w:p>
    <w:p w14:paraId="499E2307" w14:textId="77777777" w:rsidR="0065547B" w:rsidRPr="009031B8" w:rsidRDefault="0065547B" w:rsidP="0065547B">
      <w:pPr>
        <w:spacing w:after="0" w:line="312" w:lineRule="auto"/>
        <w:jc w:val="both"/>
        <w:rPr>
          <w:rFonts w:ascii="Arial" w:hAnsi="Arial" w:cs="Arial"/>
          <w:sz w:val="18"/>
          <w:szCs w:val="18"/>
        </w:rPr>
      </w:pPr>
    </w:p>
    <w:p w14:paraId="44656A7A" w14:textId="77777777" w:rsidR="00596660" w:rsidRDefault="00596660" w:rsidP="0065547B">
      <w:pPr>
        <w:spacing w:after="0" w:line="312" w:lineRule="auto"/>
        <w:jc w:val="both"/>
        <w:rPr>
          <w:rFonts w:ascii="Arial" w:hAnsi="Arial" w:cs="Arial"/>
          <w:b/>
          <w:bCs/>
          <w:sz w:val="18"/>
          <w:szCs w:val="18"/>
          <w:u w:val="single"/>
        </w:rPr>
      </w:pPr>
    </w:p>
    <w:p w14:paraId="52B2B0A3" w14:textId="08767B50" w:rsidR="0065547B" w:rsidRPr="009031B8" w:rsidRDefault="0065547B" w:rsidP="0065547B">
      <w:pPr>
        <w:spacing w:after="0" w:line="312" w:lineRule="auto"/>
        <w:jc w:val="both"/>
        <w:rPr>
          <w:rFonts w:ascii="Arial" w:hAnsi="Arial" w:cs="Arial"/>
          <w:b/>
          <w:bCs/>
          <w:sz w:val="18"/>
          <w:szCs w:val="18"/>
        </w:rPr>
      </w:pPr>
      <w:r w:rsidRPr="009031B8">
        <w:rPr>
          <w:rFonts w:ascii="Arial" w:hAnsi="Arial" w:cs="Arial"/>
          <w:b/>
          <w:bCs/>
          <w:sz w:val="18"/>
          <w:szCs w:val="18"/>
          <w:u w:val="single"/>
        </w:rPr>
        <w:t>Pressekontakt:</w:t>
      </w:r>
    </w:p>
    <w:p w14:paraId="54F52E41" w14:textId="1B45A326" w:rsidR="00E824C6" w:rsidRPr="009031B8" w:rsidRDefault="00E824C6" w:rsidP="0065547B">
      <w:pPr>
        <w:spacing w:after="0" w:line="312" w:lineRule="auto"/>
        <w:jc w:val="both"/>
        <w:rPr>
          <w:rFonts w:ascii="Arial" w:hAnsi="Arial" w:cs="Arial"/>
          <w:b/>
          <w:bCs/>
          <w:sz w:val="18"/>
          <w:szCs w:val="18"/>
        </w:rPr>
      </w:pPr>
      <w:r w:rsidRPr="009031B8">
        <w:rPr>
          <w:rFonts w:ascii="Arial" w:hAnsi="Arial" w:cs="Arial"/>
          <w:b/>
          <w:bCs/>
          <w:sz w:val="18"/>
          <w:szCs w:val="18"/>
        </w:rPr>
        <w:t>Nicole Zeisset</w:t>
      </w:r>
    </w:p>
    <w:p w14:paraId="5990AC77" w14:textId="5E635AB5" w:rsidR="008A74C3" w:rsidRPr="009031B8" w:rsidRDefault="008A74C3" w:rsidP="0065547B">
      <w:pPr>
        <w:spacing w:after="0" w:line="312" w:lineRule="auto"/>
        <w:jc w:val="both"/>
        <w:rPr>
          <w:rFonts w:ascii="Arial" w:hAnsi="Arial" w:cs="Arial"/>
          <w:sz w:val="18"/>
          <w:szCs w:val="18"/>
        </w:rPr>
      </w:pPr>
      <w:r w:rsidRPr="009031B8">
        <w:rPr>
          <w:rFonts w:ascii="Arial" w:hAnsi="Arial" w:cs="Arial"/>
          <w:sz w:val="18"/>
          <w:szCs w:val="18"/>
        </w:rPr>
        <w:t>Meininger Verlag GmbH</w:t>
      </w:r>
    </w:p>
    <w:p w14:paraId="357DC830" w14:textId="509534C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Maximilianstr. 7-</w:t>
      </w:r>
      <w:r w:rsidR="00B63948" w:rsidRPr="009031B8">
        <w:rPr>
          <w:rFonts w:ascii="Arial" w:hAnsi="Arial" w:cs="Arial"/>
          <w:sz w:val="18"/>
          <w:szCs w:val="18"/>
        </w:rPr>
        <w:t>15</w:t>
      </w:r>
    </w:p>
    <w:p w14:paraId="026D6AC7" w14:textId="09D2F8A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67433 Neustadt</w:t>
      </w:r>
    </w:p>
    <w:p w14:paraId="7D99091C" w14:textId="2348FE5A"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Tel.: 06321 89 08 94</w:t>
      </w:r>
    </w:p>
    <w:p w14:paraId="425299D6" w14:textId="5716E84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 xml:space="preserve">E-Mail: </w:t>
      </w:r>
      <w:hyperlink r:id="rId13" w:history="1">
        <w:r w:rsidRPr="009031B8">
          <w:rPr>
            <w:rStyle w:val="Hyperlink"/>
            <w:rFonts w:ascii="Arial" w:hAnsi="Arial" w:cs="Arial"/>
            <w:sz w:val="18"/>
            <w:szCs w:val="18"/>
          </w:rPr>
          <w:t>zeisset@meininger.de</w:t>
        </w:r>
      </w:hyperlink>
    </w:p>
    <w:p w14:paraId="0D08B3D5" w14:textId="593A2D6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Internet:</w:t>
      </w:r>
      <w:r w:rsidR="00E44CED" w:rsidRPr="009031B8">
        <w:rPr>
          <w:rFonts w:ascii="Arial" w:hAnsi="Arial" w:cs="Arial"/>
          <w:sz w:val="18"/>
          <w:szCs w:val="18"/>
        </w:rPr>
        <w:t xml:space="preserve"> </w:t>
      </w:r>
      <w:hyperlink r:id="rId14" w:history="1">
        <w:r w:rsidRPr="009031B8">
          <w:rPr>
            <w:rStyle w:val="Hyperlink"/>
            <w:rFonts w:ascii="Arial" w:hAnsi="Arial" w:cs="Arial"/>
            <w:sz w:val="18"/>
            <w:szCs w:val="18"/>
          </w:rPr>
          <w:t>www.spirituosen-wettbewerb.de</w:t>
        </w:r>
      </w:hyperlink>
      <w:r w:rsidR="00E44CED" w:rsidRPr="009031B8">
        <w:rPr>
          <w:rStyle w:val="Hyperlink"/>
          <w:rFonts w:ascii="Arial" w:hAnsi="Arial" w:cs="Arial"/>
          <w:sz w:val="18"/>
          <w:szCs w:val="18"/>
        </w:rPr>
        <w:t>;</w:t>
      </w:r>
      <w:r w:rsidR="00E44CED" w:rsidRPr="009031B8">
        <w:rPr>
          <w:rStyle w:val="Hyperlink"/>
          <w:rFonts w:ascii="Arial" w:hAnsi="Arial" w:cs="Arial"/>
          <w:sz w:val="18"/>
          <w:szCs w:val="18"/>
          <w:u w:val="none"/>
        </w:rPr>
        <w:t xml:space="preserve"> </w:t>
      </w:r>
      <w:hyperlink r:id="rId15" w:history="1">
        <w:r w:rsidRPr="009031B8">
          <w:rPr>
            <w:rStyle w:val="Hyperlink"/>
            <w:rFonts w:ascii="Arial" w:hAnsi="Arial" w:cs="Arial"/>
            <w:sz w:val="18"/>
            <w:szCs w:val="18"/>
          </w:rPr>
          <w:t>www.meininger.de</w:t>
        </w:r>
      </w:hyperlink>
    </w:p>
    <w:sectPr w:rsidR="00E824C6" w:rsidRPr="009031B8">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F634" w14:textId="77777777" w:rsidR="00572E36" w:rsidRDefault="00572E36" w:rsidP="002D708B">
      <w:pPr>
        <w:spacing w:after="0" w:line="240" w:lineRule="auto"/>
      </w:pPr>
      <w:r>
        <w:separator/>
      </w:r>
    </w:p>
  </w:endnote>
  <w:endnote w:type="continuationSeparator" w:id="0">
    <w:p w14:paraId="3EE179B2" w14:textId="77777777" w:rsidR="00572E36" w:rsidRDefault="00572E36" w:rsidP="002D708B">
      <w:pPr>
        <w:spacing w:after="0" w:line="240" w:lineRule="auto"/>
      </w:pPr>
      <w:r>
        <w:continuationSeparator/>
      </w:r>
    </w:p>
  </w:endnote>
  <w:endnote w:type="continuationNotice" w:id="1">
    <w:p w14:paraId="74664264" w14:textId="77777777" w:rsidR="00572E36" w:rsidRDefault="00572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A8D0" w14:textId="77777777" w:rsidR="00572E36" w:rsidRDefault="00572E36" w:rsidP="002D708B">
      <w:pPr>
        <w:spacing w:after="0" w:line="240" w:lineRule="auto"/>
      </w:pPr>
      <w:r>
        <w:separator/>
      </w:r>
    </w:p>
  </w:footnote>
  <w:footnote w:type="continuationSeparator" w:id="0">
    <w:p w14:paraId="4954915E" w14:textId="77777777" w:rsidR="00572E36" w:rsidRDefault="00572E36" w:rsidP="002D708B">
      <w:pPr>
        <w:spacing w:after="0" w:line="240" w:lineRule="auto"/>
      </w:pPr>
      <w:r>
        <w:continuationSeparator/>
      </w:r>
    </w:p>
  </w:footnote>
  <w:footnote w:type="continuationNotice" w:id="1">
    <w:p w14:paraId="26C5921E" w14:textId="77777777" w:rsidR="00572E36" w:rsidRDefault="00572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AD9" w14:textId="747CCBC4" w:rsidR="002D708B" w:rsidRDefault="002D708B">
    <w:pPr>
      <w:pStyle w:val="Kopfzeile"/>
    </w:pPr>
    <w:r>
      <w:rPr>
        <w:rFonts w:ascii="Arial" w:hAnsi="Arial" w:cs="Arial"/>
        <w:b/>
        <w:bCs/>
        <w:noProof/>
      </w:rPr>
      <w:drawing>
        <wp:anchor distT="0" distB="0" distL="114300" distR="114300" simplePos="0" relativeHeight="251658240" behindDoc="1" locked="0" layoutInCell="1" allowOverlap="1" wp14:anchorId="72A21C9B" wp14:editId="52E5BF5D">
          <wp:simplePos x="0" y="0"/>
          <wp:positionH relativeFrom="margin">
            <wp:align>right</wp:align>
          </wp:positionH>
          <wp:positionV relativeFrom="paragraph">
            <wp:posOffset>17145</wp:posOffset>
          </wp:positionV>
          <wp:extent cx="1976120" cy="1220470"/>
          <wp:effectExtent l="0" t="0" r="5080" b="0"/>
          <wp:wrapTight wrapText="bothSides">
            <wp:wrapPolygon edited="0">
              <wp:start x="9162" y="0"/>
              <wp:lineTo x="1041" y="1349"/>
              <wp:lineTo x="208" y="1686"/>
              <wp:lineTo x="208" y="20566"/>
              <wp:lineTo x="1249" y="20903"/>
              <wp:lineTo x="11244" y="21240"/>
              <wp:lineTo x="12077" y="21240"/>
              <wp:lineTo x="20406" y="20903"/>
              <wp:lineTo x="21447" y="20566"/>
              <wp:lineTo x="21447" y="1686"/>
              <wp:lineTo x="20406" y="1349"/>
              <wp:lineTo x="12285" y="0"/>
              <wp:lineTo x="916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12204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68C1"/>
    <w:rsid w:val="00007C64"/>
    <w:rsid w:val="000413C9"/>
    <w:rsid w:val="00047503"/>
    <w:rsid w:val="00051188"/>
    <w:rsid w:val="00092938"/>
    <w:rsid w:val="00096BCC"/>
    <w:rsid w:val="000A0383"/>
    <w:rsid w:val="000B28EE"/>
    <w:rsid w:val="000B3625"/>
    <w:rsid w:val="000B3E3B"/>
    <w:rsid w:val="000D1216"/>
    <w:rsid w:val="000F2BDE"/>
    <w:rsid w:val="00105C03"/>
    <w:rsid w:val="00120413"/>
    <w:rsid w:val="00132C77"/>
    <w:rsid w:val="0013520D"/>
    <w:rsid w:val="00161D43"/>
    <w:rsid w:val="00174E90"/>
    <w:rsid w:val="001806D1"/>
    <w:rsid w:val="00194D68"/>
    <w:rsid w:val="001A1D52"/>
    <w:rsid w:val="001D5D02"/>
    <w:rsid w:val="001D7B7C"/>
    <w:rsid w:val="001E1BC7"/>
    <w:rsid w:val="001F02E4"/>
    <w:rsid w:val="001F7E95"/>
    <w:rsid w:val="00206FC5"/>
    <w:rsid w:val="00221516"/>
    <w:rsid w:val="00224F01"/>
    <w:rsid w:val="00233ED1"/>
    <w:rsid w:val="00237CC7"/>
    <w:rsid w:val="002413B8"/>
    <w:rsid w:val="00263544"/>
    <w:rsid w:val="00277BDA"/>
    <w:rsid w:val="002805D9"/>
    <w:rsid w:val="002807CB"/>
    <w:rsid w:val="00281EC4"/>
    <w:rsid w:val="00282572"/>
    <w:rsid w:val="0028276C"/>
    <w:rsid w:val="002969E7"/>
    <w:rsid w:val="002A66BB"/>
    <w:rsid w:val="002B28B5"/>
    <w:rsid w:val="002B50C8"/>
    <w:rsid w:val="002C4A57"/>
    <w:rsid w:val="002C7295"/>
    <w:rsid w:val="002D708B"/>
    <w:rsid w:val="002E40B6"/>
    <w:rsid w:val="002F22FF"/>
    <w:rsid w:val="002F3358"/>
    <w:rsid w:val="00302F3F"/>
    <w:rsid w:val="00310FAC"/>
    <w:rsid w:val="003163C1"/>
    <w:rsid w:val="003216E5"/>
    <w:rsid w:val="003223C5"/>
    <w:rsid w:val="00322FC0"/>
    <w:rsid w:val="0032725E"/>
    <w:rsid w:val="003302C4"/>
    <w:rsid w:val="003302F2"/>
    <w:rsid w:val="00336A3D"/>
    <w:rsid w:val="00341DB5"/>
    <w:rsid w:val="003450DB"/>
    <w:rsid w:val="00347DC4"/>
    <w:rsid w:val="003973AD"/>
    <w:rsid w:val="003A2D30"/>
    <w:rsid w:val="003A3365"/>
    <w:rsid w:val="003A3A93"/>
    <w:rsid w:val="003A3FC4"/>
    <w:rsid w:val="003B6A02"/>
    <w:rsid w:val="003C4733"/>
    <w:rsid w:val="003D18B0"/>
    <w:rsid w:val="003E2FD6"/>
    <w:rsid w:val="003F0878"/>
    <w:rsid w:val="003F69E1"/>
    <w:rsid w:val="0040359F"/>
    <w:rsid w:val="0040416F"/>
    <w:rsid w:val="004206FF"/>
    <w:rsid w:val="00422F2D"/>
    <w:rsid w:val="004231F4"/>
    <w:rsid w:val="0042367E"/>
    <w:rsid w:val="00427187"/>
    <w:rsid w:val="00432E0D"/>
    <w:rsid w:val="00441CD8"/>
    <w:rsid w:val="004445AA"/>
    <w:rsid w:val="00445C21"/>
    <w:rsid w:val="00475815"/>
    <w:rsid w:val="00497B29"/>
    <w:rsid w:val="004A6B98"/>
    <w:rsid w:val="004B42F0"/>
    <w:rsid w:val="004C2E44"/>
    <w:rsid w:val="004C40F5"/>
    <w:rsid w:val="004C6A6A"/>
    <w:rsid w:val="004D31F3"/>
    <w:rsid w:val="004F5F79"/>
    <w:rsid w:val="0053243E"/>
    <w:rsid w:val="005418A3"/>
    <w:rsid w:val="00546232"/>
    <w:rsid w:val="005463EA"/>
    <w:rsid w:val="005534A7"/>
    <w:rsid w:val="00567508"/>
    <w:rsid w:val="00572E36"/>
    <w:rsid w:val="005751EC"/>
    <w:rsid w:val="00591EB8"/>
    <w:rsid w:val="00596660"/>
    <w:rsid w:val="005A108C"/>
    <w:rsid w:val="005A1487"/>
    <w:rsid w:val="005B7341"/>
    <w:rsid w:val="005C1AC1"/>
    <w:rsid w:val="005D29E7"/>
    <w:rsid w:val="005D5829"/>
    <w:rsid w:val="005E2454"/>
    <w:rsid w:val="005E61D7"/>
    <w:rsid w:val="005F0768"/>
    <w:rsid w:val="005F7B7A"/>
    <w:rsid w:val="006017A9"/>
    <w:rsid w:val="006302F1"/>
    <w:rsid w:val="0063078E"/>
    <w:rsid w:val="00641B2A"/>
    <w:rsid w:val="006467E6"/>
    <w:rsid w:val="00651D05"/>
    <w:rsid w:val="0065547B"/>
    <w:rsid w:val="00655BA9"/>
    <w:rsid w:val="00666AE9"/>
    <w:rsid w:val="00672256"/>
    <w:rsid w:val="00675774"/>
    <w:rsid w:val="00683E96"/>
    <w:rsid w:val="006A65F6"/>
    <w:rsid w:val="006D16FB"/>
    <w:rsid w:val="006D67EC"/>
    <w:rsid w:val="006E789C"/>
    <w:rsid w:val="006F202B"/>
    <w:rsid w:val="00713EB6"/>
    <w:rsid w:val="00724C9C"/>
    <w:rsid w:val="007379DA"/>
    <w:rsid w:val="00744118"/>
    <w:rsid w:val="00745D34"/>
    <w:rsid w:val="00765570"/>
    <w:rsid w:val="00784689"/>
    <w:rsid w:val="007B5E05"/>
    <w:rsid w:val="007C3E4D"/>
    <w:rsid w:val="007D08A2"/>
    <w:rsid w:val="007D2832"/>
    <w:rsid w:val="007F79B6"/>
    <w:rsid w:val="00812DAB"/>
    <w:rsid w:val="00813746"/>
    <w:rsid w:val="00815421"/>
    <w:rsid w:val="00831CC8"/>
    <w:rsid w:val="00834274"/>
    <w:rsid w:val="00840582"/>
    <w:rsid w:val="00874A98"/>
    <w:rsid w:val="008A11A0"/>
    <w:rsid w:val="008A3D12"/>
    <w:rsid w:val="008A74C3"/>
    <w:rsid w:val="008B4BDE"/>
    <w:rsid w:val="008C2887"/>
    <w:rsid w:val="008C2C11"/>
    <w:rsid w:val="008C727A"/>
    <w:rsid w:val="008D3A02"/>
    <w:rsid w:val="008E2DBE"/>
    <w:rsid w:val="009031B8"/>
    <w:rsid w:val="00905E39"/>
    <w:rsid w:val="00915D47"/>
    <w:rsid w:val="00923AC5"/>
    <w:rsid w:val="00924A29"/>
    <w:rsid w:val="0093467D"/>
    <w:rsid w:val="0093568B"/>
    <w:rsid w:val="009427CE"/>
    <w:rsid w:val="00952BE6"/>
    <w:rsid w:val="009837F6"/>
    <w:rsid w:val="0098487F"/>
    <w:rsid w:val="009A3E6A"/>
    <w:rsid w:val="009A5E2D"/>
    <w:rsid w:val="009A662E"/>
    <w:rsid w:val="009B0B66"/>
    <w:rsid w:val="009F5CC3"/>
    <w:rsid w:val="00A064C1"/>
    <w:rsid w:val="00A2244F"/>
    <w:rsid w:val="00A23914"/>
    <w:rsid w:val="00A3171A"/>
    <w:rsid w:val="00A51607"/>
    <w:rsid w:val="00A5727D"/>
    <w:rsid w:val="00A77BF5"/>
    <w:rsid w:val="00A82303"/>
    <w:rsid w:val="00A86C2A"/>
    <w:rsid w:val="00AB2580"/>
    <w:rsid w:val="00AB4A02"/>
    <w:rsid w:val="00AD077A"/>
    <w:rsid w:val="00AD6258"/>
    <w:rsid w:val="00AE3E31"/>
    <w:rsid w:val="00AE59D1"/>
    <w:rsid w:val="00AF2EA4"/>
    <w:rsid w:val="00AF6B21"/>
    <w:rsid w:val="00B1011C"/>
    <w:rsid w:val="00B34417"/>
    <w:rsid w:val="00B34801"/>
    <w:rsid w:val="00B45DE5"/>
    <w:rsid w:val="00B46981"/>
    <w:rsid w:val="00B63948"/>
    <w:rsid w:val="00B956F4"/>
    <w:rsid w:val="00B95AB6"/>
    <w:rsid w:val="00BB6107"/>
    <w:rsid w:val="00BC0DE3"/>
    <w:rsid w:val="00BC4120"/>
    <w:rsid w:val="00BC7232"/>
    <w:rsid w:val="00BD25FB"/>
    <w:rsid w:val="00BE1C05"/>
    <w:rsid w:val="00C03685"/>
    <w:rsid w:val="00C13023"/>
    <w:rsid w:val="00C2754D"/>
    <w:rsid w:val="00C27770"/>
    <w:rsid w:val="00C30B9E"/>
    <w:rsid w:val="00C60008"/>
    <w:rsid w:val="00C67806"/>
    <w:rsid w:val="00C73B78"/>
    <w:rsid w:val="00C76DCC"/>
    <w:rsid w:val="00C84855"/>
    <w:rsid w:val="00CC6E73"/>
    <w:rsid w:val="00CD3CBC"/>
    <w:rsid w:val="00CE0B1D"/>
    <w:rsid w:val="00CE78CD"/>
    <w:rsid w:val="00CE7CCD"/>
    <w:rsid w:val="00D10DA1"/>
    <w:rsid w:val="00D34082"/>
    <w:rsid w:val="00D542CE"/>
    <w:rsid w:val="00D56E47"/>
    <w:rsid w:val="00D62D2F"/>
    <w:rsid w:val="00D72513"/>
    <w:rsid w:val="00D776B1"/>
    <w:rsid w:val="00D90D0E"/>
    <w:rsid w:val="00DB3327"/>
    <w:rsid w:val="00DB4CD7"/>
    <w:rsid w:val="00DB4F19"/>
    <w:rsid w:val="00DD2C17"/>
    <w:rsid w:val="00DE03E7"/>
    <w:rsid w:val="00DE47E5"/>
    <w:rsid w:val="00E02BF0"/>
    <w:rsid w:val="00E05BDE"/>
    <w:rsid w:val="00E10F1C"/>
    <w:rsid w:val="00E12F10"/>
    <w:rsid w:val="00E17870"/>
    <w:rsid w:val="00E401B3"/>
    <w:rsid w:val="00E43B06"/>
    <w:rsid w:val="00E44CED"/>
    <w:rsid w:val="00E457D2"/>
    <w:rsid w:val="00E7443C"/>
    <w:rsid w:val="00E81499"/>
    <w:rsid w:val="00E824C6"/>
    <w:rsid w:val="00E833BD"/>
    <w:rsid w:val="00E842B0"/>
    <w:rsid w:val="00EA5FB9"/>
    <w:rsid w:val="00EB74E7"/>
    <w:rsid w:val="00EC5B23"/>
    <w:rsid w:val="00EE6B15"/>
    <w:rsid w:val="00EF337D"/>
    <w:rsid w:val="00F03883"/>
    <w:rsid w:val="00F049D4"/>
    <w:rsid w:val="00F05B90"/>
    <w:rsid w:val="00F128C2"/>
    <w:rsid w:val="00F1468B"/>
    <w:rsid w:val="00F276BA"/>
    <w:rsid w:val="00F40EF7"/>
    <w:rsid w:val="00F6097D"/>
    <w:rsid w:val="00F62ECD"/>
    <w:rsid w:val="00F9605D"/>
    <w:rsid w:val="00FB35DD"/>
    <w:rsid w:val="00FC39DD"/>
    <w:rsid w:val="00FC6FAC"/>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65970707-D032-407F-8D6E-F3FC6733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 w:type="paragraph" w:styleId="Kopfzeile">
    <w:name w:val="header"/>
    <w:basedOn w:val="Standard"/>
    <w:link w:val="KopfzeileZchn"/>
    <w:uiPriority w:val="99"/>
    <w:unhideWhenUsed/>
    <w:rsid w:val="002D7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8B"/>
  </w:style>
  <w:style w:type="paragraph" w:styleId="Fuzeile">
    <w:name w:val="footer"/>
    <w:basedOn w:val="Standard"/>
    <w:link w:val="FuzeileZchn"/>
    <w:uiPriority w:val="99"/>
    <w:unhideWhenUsed/>
    <w:rsid w:val="002D7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875120816">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eisset@meining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g-online.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weppes.de/" TargetMode="External"/><Relationship Id="rId5" Type="http://schemas.openxmlformats.org/officeDocument/2006/relationships/styles" Target="styles.xml"/><Relationship Id="rId15" Type="http://schemas.openxmlformats.org/officeDocument/2006/relationships/hyperlink" Target="http://www.meininger.de" TargetMode="External"/><Relationship Id="rId10" Type="http://schemas.openxmlformats.org/officeDocument/2006/relationships/hyperlink" Target="www.meininger.de/spirituosen/verkostungen/international-spirits-award/ergebnisse%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irituosen-wettbewer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E3AC8-8592-49FD-852A-86FF04F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3.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1409</Words>
  <Characters>8880</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10269</CharactersWithSpaces>
  <SharedDoc>false</SharedDoc>
  <HLinks>
    <vt:vector size="36" baseType="variant">
      <vt:variant>
        <vt:i4>1572891</vt:i4>
      </vt:variant>
      <vt:variant>
        <vt:i4>15</vt:i4>
      </vt:variant>
      <vt:variant>
        <vt:i4>0</vt:i4>
      </vt:variant>
      <vt:variant>
        <vt:i4>5</vt:i4>
      </vt:variant>
      <vt:variant>
        <vt:lpwstr>http://www.meininger.de/</vt:lpwstr>
      </vt:variant>
      <vt:variant>
        <vt:lpwstr/>
      </vt:variant>
      <vt:variant>
        <vt:i4>2031638</vt:i4>
      </vt:variant>
      <vt:variant>
        <vt:i4>12</vt:i4>
      </vt:variant>
      <vt:variant>
        <vt:i4>0</vt:i4>
      </vt:variant>
      <vt:variant>
        <vt:i4>5</vt:i4>
      </vt:variant>
      <vt:variant>
        <vt:lpwstr>http://www.spirituosen-wettbewerb.de/</vt:lpwstr>
      </vt:variant>
      <vt:variant>
        <vt:lpwstr/>
      </vt:variant>
      <vt:variant>
        <vt:i4>6946903</vt:i4>
      </vt:variant>
      <vt:variant>
        <vt:i4>9</vt:i4>
      </vt:variant>
      <vt:variant>
        <vt:i4>0</vt:i4>
      </vt:variant>
      <vt:variant>
        <vt:i4>5</vt:i4>
      </vt:variant>
      <vt:variant>
        <vt:lpwstr>mailto:zeisset@meininger.de</vt:lpwstr>
      </vt:variant>
      <vt:variant>
        <vt:lpwstr/>
      </vt:variant>
      <vt:variant>
        <vt:i4>2621543</vt:i4>
      </vt:variant>
      <vt:variant>
        <vt:i4>6</vt:i4>
      </vt:variant>
      <vt:variant>
        <vt:i4>0</vt:i4>
      </vt:variant>
      <vt:variant>
        <vt:i4>5</vt:i4>
      </vt:variant>
      <vt:variant>
        <vt:lpwstr>http://www.mbg-online.net/</vt:lpwstr>
      </vt:variant>
      <vt:variant>
        <vt:lpwstr/>
      </vt:variant>
      <vt:variant>
        <vt:i4>131161</vt:i4>
      </vt:variant>
      <vt:variant>
        <vt:i4>3</vt:i4>
      </vt:variant>
      <vt:variant>
        <vt:i4>0</vt:i4>
      </vt:variant>
      <vt:variant>
        <vt:i4>5</vt:i4>
      </vt:variant>
      <vt:variant>
        <vt:lpwstr>https://www.schweppes.de/</vt:lpwstr>
      </vt:variant>
      <vt:variant>
        <vt:lpwstr/>
      </vt:variant>
      <vt:variant>
        <vt:i4>1966106</vt:i4>
      </vt:variant>
      <vt:variant>
        <vt:i4>0</vt:i4>
      </vt:variant>
      <vt:variant>
        <vt:i4>0</vt:i4>
      </vt:variant>
      <vt:variant>
        <vt:i4>5</vt:i4>
      </vt:variant>
      <vt:variant>
        <vt:lpwstr>www.meininger.de/spirituosen/verkostungen/international-spirits-award/ergebnisse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117</cp:revision>
  <cp:lastPrinted>2021-06-30T16:19:00Z</cp:lastPrinted>
  <dcterms:created xsi:type="dcterms:W3CDTF">2021-04-28T08:51:00Z</dcterms:created>
  <dcterms:modified xsi:type="dcterms:W3CDTF">2021-06-30T08:34:00Z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