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0E9A1" w14:textId="77777777" w:rsidR="00EC3454" w:rsidRPr="00A46CEA" w:rsidRDefault="00EC3454" w:rsidP="00EC3454">
      <w:pPr>
        <w:rPr>
          <w:rFonts w:ascii="Arial" w:hAnsi="Arial" w:cs="Arial"/>
          <w:b/>
        </w:rPr>
      </w:pPr>
      <w:r>
        <w:rPr>
          <w:rFonts w:ascii="Arial" w:hAnsi="Arial"/>
          <w:b/>
        </w:rPr>
        <w:t>COMUNICATO STAMPA</w:t>
      </w:r>
      <w:r>
        <w:rPr>
          <w:rFonts w:ascii="Arial" w:hAnsi="Arial"/>
        </w:rPr>
        <w:t xml:space="preserve"> </w:t>
      </w:r>
    </w:p>
    <w:p w14:paraId="070FA374" w14:textId="77777777" w:rsidR="00EC3454" w:rsidRPr="00A46CEA" w:rsidRDefault="00EC3454" w:rsidP="00EC3454">
      <w:pPr>
        <w:rPr>
          <w:rFonts w:ascii="Arial" w:hAnsi="Arial" w:cs="Arial"/>
          <w:b/>
        </w:rPr>
      </w:pPr>
    </w:p>
    <w:p w14:paraId="7DFE4412" w14:textId="1DDF5455" w:rsidR="00EC3454" w:rsidRPr="00A46CEA" w:rsidRDefault="00EC3454" w:rsidP="00EC3454">
      <w:pPr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Neustadt, </w:t>
      </w:r>
      <w:r w:rsidR="00AA1612">
        <w:rPr>
          <w:rFonts w:ascii="Arial" w:hAnsi="Arial"/>
          <w:b/>
        </w:rPr>
        <w:t>10</w:t>
      </w:r>
      <w:r w:rsidR="00B00FA7">
        <w:rPr>
          <w:rFonts w:ascii="Arial" w:hAnsi="Arial"/>
          <w:b/>
        </w:rPr>
        <w:t xml:space="preserve"> </w:t>
      </w:r>
      <w:r w:rsidR="00AA1612">
        <w:rPr>
          <w:rFonts w:ascii="Arial" w:hAnsi="Arial"/>
          <w:b/>
        </w:rPr>
        <w:t>marzo</w:t>
      </w:r>
      <w:r w:rsidR="00B00FA7">
        <w:rPr>
          <w:rFonts w:ascii="Arial" w:hAnsi="Arial"/>
          <w:b/>
        </w:rPr>
        <w:t xml:space="preserve"> 202</w:t>
      </w:r>
      <w:r w:rsidR="00AA1612">
        <w:rPr>
          <w:rFonts w:ascii="Arial" w:hAnsi="Arial"/>
          <w:b/>
        </w:rPr>
        <w:t>1</w:t>
      </w:r>
    </w:p>
    <w:p w14:paraId="1E8669D1" w14:textId="77777777" w:rsidR="00EC3454" w:rsidRPr="00A46CEA" w:rsidRDefault="00EC3454" w:rsidP="00EC3454">
      <w:pPr>
        <w:rPr>
          <w:rFonts w:ascii="Arial" w:hAnsi="Arial" w:cs="Arial"/>
          <w:b/>
        </w:rPr>
      </w:pPr>
    </w:p>
    <w:p w14:paraId="25963365" w14:textId="58D09C82" w:rsidR="00EC3454" w:rsidRDefault="00EC3454" w:rsidP="00EC3454">
      <w:pPr>
        <w:rPr>
          <w:rFonts w:ascii="Arial" w:hAnsi="Arial" w:cs="Arial"/>
          <w:b/>
          <w:sz w:val="24"/>
          <w:szCs w:val="24"/>
        </w:rPr>
      </w:pPr>
    </w:p>
    <w:p w14:paraId="561118BE" w14:textId="77777777" w:rsidR="00290552" w:rsidRDefault="00290552" w:rsidP="00EC3454">
      <w:pPr>
        <w:rPr>
          <w:rFonts w:ascii="Arial" w:hAnsi="Arial" w:cs="Arial"/>
          <w:b/>
          <w:sz w:val="24"/>
          <w:szCs w:val="24"/>
        </w:rPr>
      </w:pPr>
    </w:p>
    <w:p w14:paraId="0E3E7393" w14:textId="25599001" w:rsidR="00EC3454" w:rsidRPr="00810324" w:rsidRDefault="00EC3454" w:rsidP="00EC3454">
      <w:pPr>
        <w:rPr>
          <w:rFonts w:ascii="Arial" w:hAnsi="Arial" w:cs="Arial"/>
          <w:b/>
        </w:rPr>
      </w:pPr>
      <w:r w:rsidRPr="00810324">
        <w:rPr>
          <w:rFonts w:ascii="Arial" w:hAnsi="Arial"/>
          <w:b/>
        </w:rPr>
        <w:t>Degustazione</w:t>
      </w:r>
      <w:r w:rsidR="00AA1612">
        <w:rPr>
          <w:rFonts w:ascii="Arial" w:hAnsi="Arial"/>
          <w:b/>
        </w:rPr>
        <w:t xml:space="preserve"> di</w:t>
      </w:r>
      <w:r w:rsidRPr="00810324">
        <w:rPr>
          <w:rFonts w:ascii="Arial" w:hAnsi="Arial"/>
          <w:b/>
        </w:rPr>
        <w:t xml:space="preserve"> </w:t>
      </w:r>
      <w:r w:rsidR="00B773EE">
        <w:rPr>
          <w:rFonts w:ascii="Arial" w:hAnsi="Arial"/>
          <w:b/>
        </w:rPr>
        <w:t>primavera</w:t>
      </w:r>
      <w:r w:rsidRPr="00810324">
        <w:rPr>
          <w:rFonts w:ascii="Arial" w:hAnsi="Arial"/>
          <w:b/>
        </w:rPr>
        <w:t xml:space="preserve"> MUNDUS VINI </w:t>
      </w:r>
      <w:r w:rsidR="00AA1612">
        <w:rPr>
          <w:rFonts w:ascii="Arial" w:hAnsi="Arial"/>
          <w:b/>
        </w:rPr>
        <w:t>2021</w:t>
      </w:r>
      <w:r w:rsidRPr="00810324">
        <w:rPr>
          <w:rFonts w:ascii="Arial" w:hAnsi="Arial"/>
          <w:b/>
        </w:rPr>
        <w:t xml:space="preserve">: </w:t>
      </w:r>
    </w:p>
    <w:p w14:paraId="0CE485A1" w14:textId="77777777" w:rsidR="00EC3454" w:rsidRPr="00810324" w:rsidRDefault="00EC3454" w:rsidP="00EC3454">
      <w:pPr>
        <w:rPr>
          <w:rFonts w:ascii="Arial" w:hAnsi="Arial" w:cs="Arial"/>
          <w:b/>
        </w:rPr>
      </w:pPr>
    </w:p>
    <w:p w14:paraId="33653A97" w14:textId="77777777" w:rsidR="00B83C89" w:rsidRPr="00B83C89" w:rsidRDefault="00B83C89" w:rsidP="00B83C89">
      <w:pPr>
        <w:spacing w:line="312" w:lineRule="auto"/>
        <w:jc w:val="both"/>
        <w:rPr>
          <w:rFonts w:ascii="Arial" w:hAnsi="Arial" w:cs="Arial"/>
          <w:b/>
          <w:bCs/>
          <w:color w:val="000000"/>
          <w:u w:val="single"/>
          <w:lang w:val="en-GB"/>
        </w:rPr>
      </w:pPr>
      <w:r w:rsidRPr="00B83C89">
        <w:rPr>
          <w:rFonts w:ascii="Arial" w:hAnsi="Arial" w:cs="Arial"/>
          <w:b/>
          <w:bCs/>
          <w:color w:val="000000"/>
          <w:u w:val="single"/>
          <w:lang w:val="en-GB"/>
        </w:rPr>
        <w:t>I grandi vini sfidano la pandemia // MUNDUS VINI premia i migliori</w:t>
      </w:r>
    </w:p>
    <w:p w14:paraId="4D858AAC" w14:textId="77777777" w:rsidR="00B83C89" w:rsidRPr="00B83C89" w:rsidRDefault="00B83C89" w:rsidP="00B83C89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</w:p>
    <w:p w14:paraId="1725BDD5" w14:textId="49C3445F" w:rsidR="00B83C89" w:rsidRDefault="00B83C89" w:rsidP="00B83C89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  <w:r w:rsidRPr="00B83C89">
        <w:rPr>
          <w:rFonts w:ascii="Arial" w:hAnsi="Arial" w:cs="Arial"/>
          <w:color w:val="000000"/>
          <w:lang w:val="de-DE"/>
        </w:rPr>
        <w:t xml:space="preserve">Quasi 3.000 vini da tutto il mondo sono stati premiati al 28° Premio Internazionale del Vino MUNDUS VINI a Neustadt an der Weinstrasse. </w:t>
      </w:r>
      <w:r w:rsidRPr="00B83C89">
        <w:rPr>
          <w:rFonts w:ascii="Arial" w:hAnsi="Arial" w:cs="Arial"/>
          <w:color w:val="000000"/>
          <w:lang w:val="en-GB"/>
        </w:rPr>
        <w:t>Le grandi qualità di vino del concorso hanno convinto la giuria di esperti, che quest'anno ha degustato alla cieca e professionalmente 7.300 vini di 39 paesi viticoli del mondo in un totale di 20 giorni di degustazione in piccoli gruppi.</w:t>
      </w:r>
    </w:p>
    <w:p w14:paraId="22863367" w14:textId="77777777" w:rsidR="00695788" w:rsidRPr="00300B85" w:rsidRDefault="00695788" w:rsidP="00695788">
      <w:pPr>
        <w:spacing w:line="312" w:lineRule="auto"/>
        <w:jc w:val="both"/>
        <w:rPr>
          <w:rFonts w:ascii="Arial" w:hAnsi="Arial" w:cs="Arial"/>
          <w:color w:val="FF0000"/>
          <w:lang w:val="en-GB"/>
        </w:rPr>
      </w:pPr>
    </w:p>
    <w:p w14:paraId="72DF5BFF" w14:textId="444AA695" w:rsidR="006344E8" w:rsidRPr="00DD1B35" w:rsidRDefault="00695788" w:rsidP="00695788">
      <w:pPr>
        <w:spacing w:line="312" w:lineRule="auto"/>
        <w:jc w:val="both"/>
        <w:rPr>
          <w:rFonts w:ascii="Arial" w:hAnsi="Arial" w:cs="Arial"/>
          <w:lang w:val="en-GB"/>
        </w:rPr>
      </w:pPr>
      <w:r w:rsidRPr="00DD1B35">
        <w:rPr>
          <w:rFonts w:ascii="Arial" w:hAnsi="Arial" w:cs="Arial"/>
          <w:lang w:val="en-GB"/>
        </w:rPr>
        <w:t xml:space="preserve">La migliore cantina italiana della degustazione di primavera è </w:t>
      </w:r>
      <w:r w:rsidR="009705E0" w:rsidRPr="00DD1B35">
        <w:rPr>
          <w:rFonts w:ascii="Arial" w:hAnsi="Arial" w:cs="Arial"/>
          <w:lang w:val="en-GB"/>
        </w:rPr>
        <w:t>Nosio SPA Gruppo Mezzacorona</w:t>
      </w:r>
      <w:r w:rsidRPr="00DD1B35">
        <w:rPr>
          <w:rFonts w:ascii="Arial" w:hAnsi="Arial" w:cs="Arial"/>
          <w:lang w:val="en-GB"/>
        </w:rPr>
        <w:t xml:space="preserve">. In totale </w:t>
      </w:r>
      <w:r w:rsidR="00DD1B35" w:rsidRPr="00DD1B35">
        <w:rPr>
          <w:rFonts w:ascii="Arial" w:hAnsi="Arial" w:cs="Arial"/>
          <w:lang w:val="en-GB"/>
        </w:rPr>
        <w:t>33</w:t>
      </w:r>
      <w:r w:rsidRPr="00DD1B35">
        <w:rPr>
          <w:rFonts w:ascii="Arial" w:hAnsi="Arial" w:cs="Arial"/>
          <w:lang w:val="en-GB"/>
        </w:rPr>
        <w:t xml:space="preserve"> vini sono stati premiati con una medaglia. (</w:t>
      </w:r>
      <w:r w:rsidR="00DD1B35" w:rsidRPr="00DD1B35">
        <w:rPr>
          <w:rFonts w:ascii="Arial" w:hAnsi="Arial" w:cs="Arial"/>
          <w:lang w:val="en-GB"/>
        </w:rPr>
        <w:t>20</w:t>
      </w:r>
      <w:r w:rsidRPr="00DD1B35">
        <w:rPr>
          <w:rFonts w:ascii="Arial" w:hAnsi="Arial" w:cs="Arial"/>
          <w:lang w:val="en-GB"/>
        </w:rPr>
        <w:t xml:space="preserve"> medaglia d’oro, </w:t>
      </w:r>
      <w:r w:rsidR="00DD1B35" w:rsidRPr="00DD1B35">
        <w:rPr>
          <w:rFonts w:ascii="Arial" w:hAnsi="Arial" w:cs="Arial"/>
          <w:lang w:val="en-GB"/>
        </w:rPr>
        <w:t>13</w:t>
      </w:r>
      <w:r w:rsidRPr="00DD1B35">
        <w:rPr>
          <w:rFonts w:ascii="Arial" w:hAnsi="Arial" w:cs="Arial"/>
          <w:lang w:val="en-GB"/>
        </w:rPr>
        <w:t xml:space="preserve"> medaglia d’argento)</w:t>
      </w:r>
    </w:p>
    <w:p w14:paraId="560EF0D9" w14:textId="77777777" w:rsidR="00695788" w:rsidRPr="00695788" w:rsidRDefault="00695788" w:rsidP="00695788">
      <w:pPr>
        <w:spacing w:line="312" w:lineRule="auto"/>
        <w:jc w:val="both"/>
        <w:rPr>
          <w:rFonts w:ascii="Arial" w:hAnsi="Arial" w:cs="Arial"/>
          <w:color w:val="FF0000"/>
          <w:lang w:val="en-GB"/>
        </w:rPr>
      </w:pPr>
    </w:p>
    <w:p w14:paraId="255D959B" w14:textId="52825905" w:rsidR="00B83C89" w:rsidRPr="00125D4B" w:rsidRDefault="00B83C89" w:rsidP="00B83C89">
      <w:pPr>
        <w:spacing w:line="312" w:lineRule="auto"/>
        <w:jc w:val="both"/>
        <w:rPr>
          <w:rFonts w:ascii="Arial" w:hAnsi="Arial" w:cs="Arial"/>
          <w:lang w:val="en-GB"/>
        </w:rPr>
      </w:pPr>
      <w:r w:rsidRPr="00695788">
        <w:rPr>
          <w:rFonts w:ascii="Arial" w:hAnsi="Arial" w:cs="Arial"/>
        </w:rPr>
        <w:t xml:space="preserve">In totale, MUNDUS VINI ha assegnato </w:t>
      </w:r>
      <w:r w:rsidR="00125D4B" w:rsidRPr="00695788">
        <w:rPr>
          <w:rFonts w:ascii="Arial" w:hAnsi="Arial" w:cs="Arial"/>
        </w:rPr>
        <w:t>6</w:t>
      </w:r>
      <w:r w:rsidRPr="00695788">
        <w:rPr>
          <w:rFonts w:ascii="Arial" w:hAnsi="Arial" w:cs="Arial"/>
        </w:rPr>
        <w:t xml:space="preserve"> Gran Oro, </w:t>
      </w:r>
      <w:r w:rsidR="00125D4B" w:rsidRPr="00695788">
        <w:rPr>
          <w:rFonts w:ascii="Arial" w:hAnsi="Arial" w:cs="Arial"/>
        </w:rPr>
        <w:t>403</w:t>
      </w:r>
      <w:r w:rsidRPr="00695788">
        <w:rPr>
          <w:rFonts w:ascii="Arial" w:hAnsi="Arial" w:cs="Arial"/>
        </w:rPr>
        <w:t xml:space="preserve"> Medaglie d'Oro e </w:t>
      </w:r>
      <w:r w:rsidR="00125D4B" w:rsidRPr="00695788">
        <w:rPr>
          <w:rFonts w:ascii="Arial" w:hAnsi="Arial" w:cs="Arial"/>
        </w:rPr>
        <w:t>325</w:t>
      </w:r>
      <w:r w:rsidRPr="00695788">
        <w:rPr>
          <w:rFonts w:ascii="Arial" w:hAnsi="Arial" w:cs="Arial"/>
        </w:rPr>
        <w:t xml:space="preserve"> Medaglie d'Argento ai vini </w:t>
      </w:r>
      <w:r w:rsidR="00B5741C" w:rsidRPr="00695788">
        <w:rPr>
          <w:rFonts w:ascii="Arial" w:hAnsi="Arial" w:cs="Arial"/>
        </w:rPr>
        <w:t>italiani</w:t>
      </w:r>
      <w:r w:rsidRPr="00695788">
        <w:rPr>
          <w:rFonts w:ascii="Arial" w:hAnsi="Arial" w:cs="Arial"/>
        </w:rPr>
        <w:t xml:space="preserve">. </w:t>
      </w:r>
      <w:r w:rsidRPr="00125D4B">
        <w:rPr>
          <w:rFonts w:ascii="Arial" w:hAnsi="Arial" w:cs="Arial"/>
          <w:lang w:val="en-GB"/>
        </w:rPr>
        <w:t xml:space="preserve">Questa è la prova dell'alta qualità prodotta dai produttori di vino </w:t>
      </w:r>
      <w:r w:rsidR="00125D4B" w:rsidRPr="00125D4B">
        <w:rPr>
          <w:rFonts w:ascii="Arial" w:hAnsi="Arial" w:cs="Arial"/>
          <w:lang w:val="en-GB"/>
        </w:rPr>
        <w:t>italiani</w:t>
      </w:r>
      <w:r w:rsidRPr="00125D4B">
        <w:rPr>
          <w:rFonts w:ascii="Arial" w:hAnsi="Arial" w:cs="Arial"/>
          <w:lang w:val="en-GB"/>
        </w:rPr>
        <w:t xml:space="preserve"> negli ultimi anni.</w:t>
      </w:r>
    </w:p>
    <w:p w14:paraId="112B73F2" w14:textId="77777777" w:rsidR="006344E8" w:rsidRPr="008B184C" w:rsidRDefault="006344E8" w:rsidP="00B83C89">
      <w:pPr>
        <w:spacing w:line="312" w:lineRule="auto"/>
        <w:jc w:val="both"/>
        <w:rPr>
          <w:rFonts w:ascii="Arial" w:hAnsi="Arial" w:cs="Arial"/>
          <w:color w:val="FF0000"/>
          <w:lang w:val="en-GB"/>
        </w:rPr>
      </w:pPr>
    </w:p>
    <w:p w14:paraId="1241130F" w14:textId="088F8496" w:rsidR="00B83C89" w:rsidRPr="001A14D7" w:rsidRDefault="00B83C89" w:rsidP="00B83C89">
      <w:pPr>
        <w:spacing w:line="312" w:lineRule="auto"/>
        <w:jc w:val="both"/>
        <w:rPr>
          <w:rFonts w:ascii="Arial" w:hAnsi="Arial" w:cs="Arial"/>
          <w:lang w:val="en-GB"/>
        </w:rPr>
      </w:pPr>
      <w:r w:rsidRPr="001A14D7">
        <w:rPr>
          <w:rFonts w:ascii="Arial" w:hAnsi="Arial" w:cs="Arial"/>
          <w:lang w:val="en-GB"/>
        </w:rPr>
        <w:t xml:space="preserve">La maggior parte dei premi è andata ai produttori di vino del </w:t>
      </w:r>
      <w:r w:rsidR="00C40216" w:rsidRPr="001A14D7">
        <w:rPr>
          <w:rFonts w:ascii="Arial" w:hAnsi="Arial" w:cs="Arial"/>
          <w:lang w:val="en-GB"/>
        </w:rPr>
        <w:t>Veneto</w:t>
      </w:r>
      <w:r w:rsidRPr="001A14D7">
        <w:rPr>
          <w:rFonts w:ascii="Arial" w:hAnsi="Arial" w:cs="Arial"/>
          <w:lang w:val="en-GB"/>
        </w:rPr>
        <w:t xml:space="preserve"> (</w:t>
      </w:r>
      <w:r w:rsidR="00C40216" w:rsidRPr="001A14D7">
        <w:rPr>
          <w:rFonts w:ascii="Arial" w:hAnsi="Arial" w:cs="Arial"/>
          <w:lang w:val="en-GB"/>
        </w:rPr>
        <w:t>2</w:t>
      </w:r>
      <w:r w:rsidRPr="001A14D7">
        <w:rPr>
          <w:rFonts w:ascii="Arial" w:hAnsi="Arial" w:cs="Arial"/>
          <w:lang w:val="en-GB"/>
        </w:rPr>
        <w:t xml:space="preserve"> Grande Oro, </w:t>
      </w:r>
      <w:r w:rsidR="00C40216" w:rsidRPr="001A14D7">
        <w:rPr>
          <w:rFonts w:ascii="Arial" w:hAnsi="Arial" w:cs="Arial"/>
          <w:lang w:val="en-GB"/>
        </w:rPr>
        <w:t>77</w:t>
      </w:r>
      <w:r w:rsidRPr="001A14D7">
        <w:rPr>
          <w:rFonts w:ascii="Arial" w:hAnsi="Arial" w:cs="Arial"/>
          <w:lang w:val="en-GB"/>
        </w:rPr>
        <w:t xml:space="preserve"> Oro e </w:t>
      </w:r>
      <w:r w:rsidR="00C40216" w:rsidRPr="001A14D7">
        <w:rPr>
          <w:rFonts w:ascii="Arial" w:hAnsi="Arial" w:cs="Arial"/>
          <w:lang w:val="en-GB"/>
        </w:rPr>
        <w:t>66</w:t>
      </w:r>
      <w:r w:rsidRPr="001A14D7">
        <w:rPr>
          <w:rFonts w:ascii="Arial" w:hAnsi="Arial" w:cs="Arial"/>
          <w:lang w:val="en-GB"/>
        </w:rPr>
        <w:t xml:space="preserve"> Argento), seguiti dai loro colleghi del </w:t>
      </w:r>
      <w:r w:rsidR="00884E98" w:rsidRPr="001A14D7">
        <w:rPr>
          <w:rFonts w:ascii="Arial" w:hAnsi="Arial" w:cs="Arial"/>
          <w:lang w:val="en-GB"/>
        </w:rPr>
        <w:t>Toscana</w:t>
      </w:r>
      <w:r w:rsidRPr="001A14D7">
        <w:rPr>
          <w:rFonts w:ascii="Arial" w:hAnsi="Arial" w:cs="Arial"/>
          <w:lang w:val="en-GB"/>
        </w:rPr>
        <w:t xml:space="preserve"> (</w:t>
      </w:r>
      <w:r w:rsidR="006A2477" w:rsidRPr="001A14D7">
        <w:rPr>
          <w:rFonts w:ascii="Arial" w:hAnsi="Arial" w:cs="Arial"/>
          <w:lang w:val="en-GB"/>
        </w:rPr>
        <w:t>3 Grande Oro, 82</w:t>
      </w:r>
      <w:r w:rsidRPr="001A14D7">
        <w:rPr>
          <w:rFonts w:ascii="Arial" w:hAnsi="Arial" w:cs="Arial"/>
          <w:lang w:val="en-GB"/>
        </w:rPr>
        <w:t xml:space="preserve"> Oro, </w:t>
      </w:r>
      <w:r w:rsidR="009E6C96" w:rsidRPr="001A14D7">
        <w:rPr>
          <w:rFonts w:ascii="Arial" w:hAnsi="Arial" w:cs="Arial"/>
          <w:lang w:val="en-GB"/>
        </w:rPr>
        <w:t>49</w:t>
      </w:r>
      <w:r w:rsidRPr="001A14D7">
        <w:rPr>
          <w:rFonts w:ascii="Arial" w:hAnsi="Arial" w:cs="Arial"/>
          <w:lang w:val="en-GB"/>
        </w:rPr>
        <w:t xml:space="preserve"> Argento)</w:t>
      </w:r>
      <w:r w:rsidR="00CE566F" w:rsidRPr="001A14D7">
        <w:rPr>
          <w:rFonts w:ascii="Arial" w:hAnsi="Arial" w:cs="Arial"/>
          <w:lang w:val="en-GB"/>
        </w:rPr>
        <w:t xml:space="preserve">, </w:t>
      </w:r>
      <w:r w:rsidR="009E6C96" w:rsidRPr="001A14D7">
        <w:rPr>
          <w:rFonts w:ascii="Arial" w:hAnsi="Arial" w:cs="Arial"/>
          <w:lang w:val="en-GB"/>
        </w:rPr>
        <w:t>Puglia</w:t>
      </w:r>
      <w:r w:rsidRPr="001A14D7">
        <w:rPr>
          <w:rFonts w:ascii="Arial" w:hAnsi="Arial" w:cs="Arial"/>
          <w:lang w:val="en-GB"/>
        </w:rPr>
        <w:t xml:space="preserve"> (</w:t>
      </w:r>
      <w:r w:rsidR="009E6C96" w:rsidRPr="001A14D7">
        <w:rPr>
          <w:rFonts w:ascii="Arial" w:hAnsi="Arial" w:cs="Arial"/>
          <w:lang w:val="en-GB"/>
        </w:rPr>
        <w:t>66</w:t>
      </w:r>
      <w:r w:rsidRPr="001A14D7">
        <w:rPr>
          <w:rFonts w:ascii="Arial" w:hAnsi="Arial" w:cs="Arial"/>
          <w:lang w:val="en-GB"/>
        </w:rPr>
        <w:t xml:space="preserve"> Oro, </w:t>
      </w:r>
      <w:r w:rsidR="00CE566F" w:rsidRPr="001A14D7">
        <w:rPr>
          <w:rFonts w:ascii="Arial" w:hAnsi="Arial" w:cs="Arial"/>
          <w:lang w:val="en-GB"/>
        </w:rPr>
        <w:t>63</w:t>
      </w:r>
      <w:r w:rsidRPr="001A14D7">
        <w:rPr>
          <w:rFonts w:ascii="Arial" w:hAnsi="Arial" w:cs="Arial"/>
          <w:lang w:val="en-GB"/>
        </w:rPr>
        <w:t xml:space="preserve"> Argento)</w:t>
      </w:r>
      <w:r w:rsidR="00CE566F" w:rsidRPr="001A14D7">
        <w:rPr>
          <w:rFonts w:ascii="Arial" w:hAnsi="Arial" w:cs="Arial"/>
          <w:lang w:val="en-GB"/>
        </w:rPr>
        <w:t xml:space="preserve"> e Sicilia (</w:t>
      </w:r>
      <w:r w:rsidR="00F359F6" w:rsidRPr="001A14D7">
        <w:rPr>
          <w:rFonts w:ascii="Arial" w:hAnsi="Arial" w:cs="Arial"/>
          <w:lang w:val="en-GB"/>
        </w:rPr>
        <w:t>35 Oro, 36 Argento)</w:t>
      </w:r>
      <w:r w:rsidRPr="001A14D7">
        <w:rPr>
          <w:rFonts w:ascii="Arial" w:hAnsi="Arial" w:cs="Arial"/>
          <w:lang w:val="en-GB"/>
        </w:rPr>
        <w:t>. Anche i vini del</w:t>
      </w:r>
      <w:r w:rsidR="00CA7801" w:rsidRPr="001A14D7">
        <w:rPr>
          <w:rFonts w:ascii="Arial" w:hAnsi="Arial" w:cs="Arial"/>
          <w:lang w:val="en-GB"/>
        </w:rPr>
        <w:t>l</w:t>
      </w:r>
      <w:r w:rsidR="00396CA2" w:rsidRPr="001A14D7">
        <w:rPr>
          <w:rFonts w:ascii="Arial" w:hAnsi="Arial" w:cs="Arial"/>
          <w:lang w:val="en-GB"/>
        </w:rPr>
        <w:t>’</w:t>
      </w:r>
      <w:r w:rsidRPr="001A14D7">
        <w:rPr>
          <w:rFonts w:ascii="Arial" w:hAnsi="Arial" w:cs="Arial"/>
          <w:lang w:val="en-GB"/>
        </w:rPr>
        <w:t xml:space="preserve"> </w:t>
      </w:r>
      <w:r w:rsidR="00396CA2" w:rsidRPr="001A14D7">
        <w:rPr>
          <w:rFonts w:ascii="Arial" w:hAnsi="Arial" w:cs="Arial"/>
          <w:lang w:val="en-GB"/>
        </w:rPr>
        <w:t>Abruzzo</w:t>
      </w:r>
      <w:r w:rsidRPr="001A14D7">
        <w:rPr>
          <w:rFonts w:ascii="Arial" w:hAnsi="Arial" w:cs="Arial"/>
          <w:lang w:val="en-GB"/>
        </w:rPr>
        <w:t xml:space="preserve"> (un totale di </w:t>
      </w:r>
      <w:r w:rsidR="00396CA2" w:rsidRPr="001A14D7">
        <w:rPr>
          <w:rFonts w:ascii="Arial" w:hAnsi="Arial" w:cs="Arial"/>
          <w:lang w:val="en-GB"/>
        </w:rPr>
        <w:t>41</w:t>
      </w:r>
      <w:r w:rsidRPr="001A14D7">
        <w:rPr>
          <w:rFonts w:ascii="Arial" w:hAnsi="Arial" w:cs="Arial"/>
          <w:lang w:val="en-GB"/>
        </w:rPr>
        <w:t xml:space="preserve"> medaglie), del </w:t>
      </w:r>
      <w:r w:rsidR="005A5A71" w:rsidRPr="001A14D7">
        <w:rPr>
          <w:rFonts w:ascii="Arial" w:hAnsi="Arial" w:cs="Arial"/>
          <w:lang w:val="en-GB"/>
        </w:rPr>
        <w:t>Piemonte</w:t>
      </w:r>
      <w:r w:rsidRPr="001A14D7">
        <w:rPr>
          <w:rFonts w:ascii="Arial" w:hAnsi="Arial" w:cs="Arial"/>
          <w:lang w:val="en-GB"/>
        </w:rPr>
        <w:t xml:space="preserve"> (</w:t>
      </w:r>
      <w:r w:rsidR="005A5A71" w:rsidRPr="001A14D7">
        <w:rPr>
          <w:rFonts w:ascii="Arial" w:hAnsi="Arial" w:cs="Arial"/>
          <w:lang w:val="en-GB"/>
        </w:rPr>
        <w:t>36</w:t>
      </w:r>
      <w:r w:rsidRPr="001A14D7">
        <w:rPr>
          <w:rFonts w:ascii="Arial" w:hAnsi="Arial" w:cs="Arial"/>
          <w:lang w:val="en-GB"/>
        </w:rPr>
        <w:t xml:space="preserve"> medaglie), del </w:t>
      </w:r>
      <w:r w:rsidR="00965B00" w:rsidRPr="001A14D7">
        <w:rPr>
          <w:rFonts w:ascii="Arial" w:hAnsi="Arial" w:cs="Arial"/>
          <w:lang w:val="en-GB"/>
        </w:rPr>
        <w:t>Trentino</w:t>
      </w:r>
      <w:r w:rsidRPr="001A14D7">
        <w:rPr>
          <w:rFonts w:ascii="Arial" w:hAnsi="Arial" w:cs="Arial"/>
          <w:lang w:val="en-GB"/>
        </w:rPr>
        <w:t xml:space="preserve"> (</w:t>
      </w:r>
      <w:r w:rsidR="005B6BEF" w:rsidRPr="001A14D7">
        <w:rPr>
          <w:rFonts w:ascii="Arial" w:hAnsi="Arial" w:cs="Arial"/>
          <w:lang w:val="en-GB"/>
        </w:rPr>
        <w:t>28</w:t>
      </w:r>
      <w:r w:rsidRPr="001A14D7">
        <w:rPr>
          <w:rFonts w:ascii="Arial" w:hAnsi="Arial" w:cs="Arial"/>
          <w:lang w:val="en-GB"/>
        </w:rPr>
        <w:t xml:space="preserve">), </w:t>
      </w:r>
      <w:r w:rsidR="005B6BEF" w:rsidRPr="001A14D7">
        <w:rPr>
          <w:rFonts w:ascii="Arial" w:hAnsi="Arial" w:cs="Arial"/>
          <w:lang w:val="en-GB"/>
        </w:rPr>
        <w:t>del</w:t>
      </w:r>
      <w:r w:rsidR="00573A66" w:rsidRPr="001A14D7">
        <w:rPr>
          <w:rFonts w:ascii="Arial" w:hAnsi="Arial" w:cs="Arial"/>
          <w:lang w:val="en-GB"/>
        </w:rPr>
        <w:t>la</w:t>
      </w:r>
      <w:r w:rsidR="005B6BEF" w:rsidRPr="001A14D7">
        <w:rPr>
          <w:rFonts w:ascii="Arial" w:hAnsi="Arial" w:cs="Arial"/>
          <w:lang w:val="en-GB"/>
        </w:rPr>
        <w:t xml:space="preserve"> Lombard</w:t>
      </w:r>
      <w:r w:rsidR="00573A66" w:rsidRPr="001A14D7">
        <w:rPr>
          <w:rFonts w:ascii="Arial" w:hAnsi="Arial" w:cs="Arial"/>
          <w:lang w:val="en-GB"/>
        </w:rPr>
        <w:t>ia</w:t>
      </w:r>
      <w:r w:rsidRPr="001A14D7">
        <w:rPr>
          <w:rFonts w:ascii="Arial" w:hAnsi="Arial" w:cs="Arial"/>
          <w:lang w:val="en-GB"/>
        </w:rPr>
        <w:t xml:space="preserve"> (</w:t>
      </w:r>
      <w:r w:rsidR="005B6BEF" w:rsidRPr="001A14D7">
        <w:rPr>
          <w:rFonts w:ascii="Arial" w:hAnsi="Arial" w:cs="Arial"/>
          <w:lang w:val="en-GB"/>
        </w:rPr>
        <w:t>25</w:t>
      </w:r>
      <w:r w:rsidRPr="001A14D7">
        <w:rPr>
          <w:rFonts w:ascii="Arial" w:hAnsi="Arial" w:cs="Arial"/>
          <w:lang w:val="en-GB"/>
        </w:rPr>
        <w:t xml:space="preserve">), </w:t>
      </w:r>
      <w:r w:rsidR="00F1773A" w:rsidRPr="001A14D7">
        <w:rPr>
          <w:rFonts w:ascii="Arial" w:hAnsi="Arial" w:cs="Arial"/>
          <w:lang w:val="en-GB"/>
        </w:rPr>
        <w:t>dell'Emiglia Romagna</w:t>
      </w:r>
      <w:r w:rsidRPr="001A14D7">
        <w:rPr>
          <w:rFonts w:ascii="Arial" w:hAnsi="Arial" w:cs="Arial"/>
          <w:lang w:val="en-GB"/>
        </w:rPr>
        <w:t xml:space="preserve"> (</w:t>
      </w:r>
      <w:r w:rsidR="00F1773A" w:rsidRPr="001A14D7">
        <w:rPr>
          <w:rFonts w:ascii="Arial" w:hAnsi="Arial" w:cs="Arial"/>
          <w:lang w:val="en-GB"/>
        </w:rPr>
        <w:t>22</w:t>
      </w:r>
      <w:r w:rsidRPr="001A14D7">
        <w:rPr>
          <w:rFonts w:ascii="Arial" w:hAnsi="Arial" w:cs="Arial"/>
          <w:lang w:val="en-GB"/>
        </w:rPr>
        <w:t>)</w:t>
      </w:r>
      <w:r w:rsidR="00181835" w:rsidRPr="001A14D7">
        <w:rPr>
          <w:rFonts w:ascii="Arial" w:hAnsi="Arial" w:cs="Arial"/>
          <w:lang w:val="en-GB"/>
        </w:rPr>
        <w:t xml:space="preserve">, </w:t>
      </w:r>
      <w:r w:rsidRPr="001A14D7">
        <w:rPr>
          <w:rFonts w:ascii="Arial" w:hAnsi="Arial" w:cs="Arial"/>
          <w:lang w:val="en-GB"/>
        </w:rPr>
        <w:t>del</w:t>
      </w:r>
      <w:r w:rsidR="001D1256" w:rsidRPr="001A14D7">
        <w:rPr>
          <w:rFonts w:ascii="Arial" w:hAnsi="Arial" w:cs="Arial"/>
          <w:lang w:val="en-GB"/>
        </w:rPr>
        <w:t xml:space="preserve"> Friuli</w:t>
      </w:r>
      <w:r w:rsidRPr="001A14D7">
        <w:rPr>
          <w:rFonts w:ascii="Arial" w:hAnsi="Arial" w:cs="Arial"/>
          <w:lang w:val="en-GB"/>
        </w:rPr>
        <w:t xml:space="preserve"> (</w:t>
      </w:r>
      <w:r w:rsidR="00181835" w:rsidRPr="001A14D7">
        <w:rPr>
          <w:rFonts w:ascii="Arial" w:hAnsi="Arial" w:cs="Arial"/>
          <w:lang w:val="en-GB"/>
        </w:rPr>
        <w:t>18</w:t>
      </w:r>
      <w:r w:rsidRPr="001A14D7">
        <w:rPr>
          <w:rFonts w:ascii="Arial" w:hAnsi="Arial" w:cs="Arial"/>
          <w:lang w:val="en-GB"/>
        </w:rPr>
        <w:t>)</w:t>
      </w:r>
      <w:r w:rsidR="00181835" w:rsidRPr="001A14D7">
        <w:rPr>
          <w:rFonts w:ascii="Arial" w:hAnsi="Arial" w:cs="Arial"/>
          <w:lang w:val="en-GB"/>
        </w:rPr>
        <w:t xml:space="preserve"> e del</w:t>
      </w:r>
      <w:r w:rsidR="001A14D7" w:rsidRPr="001A14D7">
        <w:rPr>
          <w:rFonts w:ascii="Arial" w:hAnsi="Arial" w:cs="Arial"/>
          <w:lang w:val="en-GB"/>
        </w:rPr>
        <w:t>la</w:t>
      </w:r>
      <w:r w:rsidR="00181835" w:rsidRPr="001A14D7">
        <w:rPr>
          <w:rFonts w:ascii="Arial" w:hAnsi="Arial" w:cs="Arial"/>
          <w:lang w:val="en-GB"/>
        </w:rPr>
        <w:t xml:space="preserve"> Sardegna (11) e</w:t>
      </w:r>
      <w:r w:rsidR="00685176" w:rsidRPr="001A14D7">
        <w:rPr>
          <w:rFonts w:ascii="Arial" w:hAnsi="Arial" w:cs="Arial"/>
          <w:lang w:val="en-GB"/>
        </w:rPr>
        <w:t xml:space="preserve"> della Campania et del Lazio</w:t>
      </w:r>
      <w:r w:rsidRPr="001A14D7">
        <w:rPr>
          <w:rFonts w:ascii="Arial" w:hAnsi="Arial" w:cs="Arial"/>
          <w:lang w:val="en-GB"/>
        </w:rPr>
        <w:t xml:space="preserve"> </w:t>
      </w:r>
      <w:r w:rsidR="00D00AB1" w:rsidRPr="001A14D7">
        <w:rPr>
          <w:rFonts w:ascii="Arial" w:hAnsi="Arial" w:cs="Arial"/>
          <w:lang w:val="en-GB"/>
        </w:rPr>
        <w:t xml:space="preserve">(10 medaglia ciascuno) </w:t>
      </w:r>
      <w:r w:rsidRPr="001A14D7">
        <w:rPr>
          <w:rFonts w:ascii="Arial" w:hAnsi="Arial" w:cs="Arial"/>
          <w:lang w:val="en-GB"/>
        </w:rPr>
        <w:t>hanno impressionato.</w:t>
      </w:r>
      <w:r w:rsidR="00731C84" w:rsidRPr="001A14D7">
        <w:rPr>
          <w:rFonts w:ascii="Arial" w:hAnsi="Arial" w:cs="Arial"/>
          <w:lang w:val="en-GB"/>
        </w:rPr>
        <w:t xml:space="preserve"> </w:t>
      </w:r>
    </w:p>
    <w:p w14:paraId="1CA5133A" w14:textId="77777777" w:rsidR="006344E8" w:rsidRPr="00B83C89" w:rsidRDefault="006344E8" w:rsidP="00B83C89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</w:p>
    <w:p w14:paraId="6584DF51" w14:textId="675A318E" w:rsidR="00B83C89" w:rsidRDefault="00B83C89" w:rsidP="00B83C89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  <w:r w:rsidRPr="00B83C89">
        <w:rPr>
          <w:rFonts w:ascii="Arial" w:hAnsi="Arial" w:cs="Arial"/>
          <w:color w:val="000000"/>
          <w:lang w:val="en-GB"/>
        </w:rPr>
        <w:t>Il miglior importatore di vino è GES Sorrentino, con sede a Delmenhorst,</w:t>
      </w:r>
      <w:r w:rsidR="0017310F">
        <w:rPr>
          <w:rFonts w:ascii="Arial" w:hAnsi="Arial" w:cs="Arial"/>
          <w:color w:val="000000"/>
          <w:lang w:val="en-GB"/>
        </w:rPr>
        <w:t>Germania</w:t>
      </w:r>
      <w:r w:rsidRPr="00B83C89">
        <w:rPr>
          <w:rFonts w:ascii="Arial" w:hAnsi="Arial" w:cs="Arial"/>
          <w:color w:val="000000"/>
          <w:lang w:val="en-GB"/>
        </w:rPr>
        <w:t xml:space="preserve"> i cui vini hanno ricevuto 16 medaglie d'oro e 14 d'argento.</w:t>
      </w:r>
    </w:p>
    <w:p w14:paraId="2A5BF4C6" w14:textId="77777777" w:rsidR="006344E8" w:rsidRPr="00B83C89" w:rsidRDefault="006344E8" w:rsidP="00B83C89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</w:p>
    <w:p w14:paraId="20DCDCAE" w14:textId="24CA068E" w:rsidR="00810324" w:rsidRDefault="00B83C89" w:rsidP="00B83C89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  <w:r w:rsidRPr="00B83C89">
        <w:rPr>
          <w:rFonts w:ascii="Arial" w:hAnsi="Arial" w:cs="Arial"/>
          <w:color w:val="000000"/>
          <w:lang w:val="en-GB"/>
        </w:rPr>
        <w:t>Particolarmente onorati alla degustazione di primavera sono i vini e i produttori di vino che sono presentati con un premio "Best of Show". Questo viene assegnato solo ai migliori vini di una categoria.</w:t>
      </w:r>
    </w:p>
    <w:p w14:paraId="3E4F9002" w14:textId="77777777" w:rsidR="009227C6" w:rsidRPr="00300B85" w:rsidRDefault="009227C6" w:rsidP="009227C6">
      <w:pPr>
        <w:spacing w:line="312" w:lineRule="auto"/>
        <w:jc w:val="both"/>
        <w:rPr>
          <w:rFonts w:ascii="Arial" w:hAnsi="Arial" w:cs="Arial"/>
          <w:lang w:val="en-GB"/>
        </w:rPr>
      </w:pPr>
    </w:p>
    <w:p w14:paraId="0857D8BF" w14:textId="30376AD5" w:rsidR="00F8448D" w:rsidRPr="00AA3295" w:rsidRDefault="009227C6" w:rsidP="00F8448D">
      <w:pPr>
        <w:spacing w:line="312" w:lineRule="auto"/>
        <w:jc w:val="both"/>
        <w:rPr>
          <w:rFonts w:ascii="Arial" w:hAnsi="Arial" w:cs="Arial"/>
          <w:lang w:val="en-GB"/>
        </w:rPr>
      </w:pPr>
      <w:r w:rsidRPr="00AA3295">
        <w:rPr>
          <w:rFonts w:ascii="Arial" w:hAnsi="Arial" w:cs="Arial"/>
          <w:lang w:val="en-GB"/>
        </w:rPr>
        <w:t>Tra i migliori vini</w:t>
      </w:r>
      <w:r w:rsidR="00D64A14" w:rsidRPr="00AA3295">
        <w:rPr>
          <w:rFonts w:ascii="Arial" w:hAnsi="Arial" w:cs="Arial"/>
          <w:lang w:val="en-GB"/>
        </w:rPr>
        <w:t xml:space="preserve"> italiani</w:t>
      </w:r>
      <w:r w:rsidRPr="00AA3295">
        <w:rPr>
          <w:rFonts w:ascii="Arial" w:hAnsi="Arial" w:cs="Arial"/>
          <w:lang w:val="en-GB"/>
        </w:rPr>
        <w:t xml:space="preserve"> del concorso ci sono </w:t>
      </w:r>
      <w:r w:rsidR="00F8448D" w:rsidRPr="00AA3295">
        <w:rPr>
          <w:rFonts w:ascii="Arial" w:hAnsi="Arial" w:cs="Arial"/>
          <w:lang w:val="en-GB"/>
        </w:rPr>
        <w:t xml:space="preserve"> </w:t>
      </w:r>
      <w:r w:rsidR="00FB6EB3" w:rsidRPr="00AA3295">
        <w:rPr>
          <w:rFonts w:ascii="Arial" w:hAnsi="Arial" w:cs="Arial"/>
          <w:lang w:val="en-GB"/>
        </w:rPr>
        <w:t>2018 Mauritius Lagrein Merlot Alto Adige DOC (</w:t>
      </w:r>
      <w:r w:rsidR="008469D5" w:rsidRPr="00AA3295">
        <w:rPr>
          <w:rFonts w:ascii="Arial" w:hAnsi="Arial" w:cs="Arial"/>
          <w:lang w:val="en-GB"/>
        </w:rPr>
        <w:t>Best of Show Alto Adige)</w:t>
      </w:r>
      <w:r w:rsidR="00B665B3" w:rsidRPr="00AA3295">
        <w:rPr>
          <w:rFonts w:ascii="Arial" w:hAnsi="Arial" w:cs="Arial"/>
          <w:lang w:val="en-GB"/>
        </w:rPr>
        <w:t xml:space="preserve"> </w:t>
      </w:r>
      <w:r w:rsidR="00414F56" w:rsidRPr="00AA3295">
        <w:rPr>
          <w:rFonts w:ascii="Arial" w:hAnsi="Arial" w:cs="Arial"/>
          <w:lang w:val="en-GB"/>
        </w:rPr>
        <w:t>di</w:t>
      </w:r>
      <w:r w:rsidR="00B665B3" w:rsidRPr="00AA3295">
        <w:rPr>
          <w:rFonts w:ascii="Arial" w:hAnsi="Arial" w:cs="Arial"/>
          <w:lang w:val="en-GB"/>
        </w:rPr>
        <w:t xml:space="preserve"> Kellerei Bozen,</w:t>
      </w:r>
      <w:r w:rsidR="00414F56" w:rsidRPr="00AA3295">
        <w:rPr>
          <w:rFonts w:ascii="Arial" w:hAnsi="Arial" w:cs="Arial"/>
          <w:lang w:val="en-GB"/>
        </w:rPr>
        <w:t xml:space="preserve"> </w:t>
      </w:r>
      <w:r w:rsidR="003948F5" w:rsidRPr="00AA3295">
        <w:rPr>
          <w:rFonts w:ascii="Arial" w:hAnsi="Arial" w:cs="Arial"/>
          <w:lang w:val="en-GB"/>
        </w:rPr>
        <w:t>2013 Pietro dal Cero (Best of Show Amarone della Valpolicella)</w:t>
      </w:r>
      <w:r w:rsidR="008640C4" w:rsidRPr="00AA3295">
        <w:rPr>
          <w:rFonts w:ascii="Arial" w:hAnsi="Arial" w:cs="Arial"/>
          <w:lang w:val="en-GB"/>
        </w:rPr>
        <w:t xml:space="preserve"> di Ca dei Frati, </w:t>
      </w:r>
      <w:r w:rsidR="00E84029" w:rsidRPr="00AA3295">
        <w:rPr>
          <w:rFonts w:ascii="Arial" w:hAnsi="Arial" w:cs="Arial"/>
          <w:lang w:val="en-GB"/>
        </w:rPr>
        <w:t xml:space="preserve">2015 Il Poggione Brunello di Montalcino </w:t>
      </w:r>
      <w:r w:rsidR="00E84029" w:rsidRPr="00AA3295">
        <w:rPr>
          <w:rFonts w:ascii="Arial" w:hAnsi="Arial" w:cs="Arial"/>
          <w:lang w:val="en-GB"/>
        </w:rPr>
        <w:lastRenderedPageBreak/>
        <w:t>Riserva DOCG (Best of Show Brunello di Montalcino</w:t>
      </w:r>
      <w:r w:rsidR="00E64605" w:rsidRPr="00AA3295">
        <w:rPr>
          <w:rFonts w:ascii="Arial" w:hAnsi="Arial" w:cs="Arial"/>
          <w:lang w:val="en-GB"/>
        </w:rPr>
        <w:t xml:space="preserve">), </w:t>
      </w:r>
      <w:r w:rsidR="00862D3D" w:rsidRPr="00862D3D">
        <w:rPr>
          <w:rFonts w:ascii="Arial" w:hAnsi="Arial" w:cs="Arial"/>
          <w:lang w:val="en-GB"/>
        </w:rPr>
        <w:t>2019 Fattoria di Basciano Chianti Rufina DOCG</w:t>
      </w:r>
      <w:r w:rsidR="00CE790C">
        <w:rPr>
          <w:rFonts w:ascii="Arial" w:hAnsi="Arial" w:cs="Arial"/>
          <w:lang w:val="en-GB"/>
        </w:rPr>
        <w:t xml:space="preserve"> (Best of Show Chianti) </w:t>
      </w:r>
      <w:r w:rsidR="00EA34CE">
        <w:rPr>
          <w:rFonts w:ascii="Arial" w:hAnsi="Arial" w:cs="Arial"/>
          <w:lang w:val="en-GB"/>
        </w:rPr>
        <w:t xml:space="preserve">di </w:t>
      </w:r>
      <w:r w:rsidR="00EA34CE" w:rsidRPr="00EA34CE">
        <w:rPr>
          <w:rFonts w:ascii="Arial" w:hAnsi="Arial" w:cs="Arial"/>
          <w:lang w:val="en-GB"/>
        </w:rPr>
        <w:t>Masi Renzo &amp; C. Sas - Fattoria di BASCIANO</w:t>
      </w:r>
      <w:r w:rsidR="00EA34CE">
        <w:rPr>
          <w:rFonts w:ascii="Arial" w:hAnsi="Arial" w:cs="Arial"/>
          <w:lang w:val="en-GB"/>
        </w:rPr>
        <w:t xml:space="preserve">, </w:t>
      </w:r>
      <w:r w:rsidR="00164145" w:rsidRPr="00164145">
        <w:rPr>
          <w:rFonts w:ascii="Arial" w:hAnsi="Arial" w:cs="Arial"/>
          <w:lang w:val="en-GB"/>
        </w:rPr>
        <w:t>2016 Sergioveto Chianti Classico Riserva DOCG</w:t>
      </w:r>
      <w:r w:rsidR="00164145">
        <w:rPr>
          <w:rFonts w:ascii="Arial" w:hAnsi="Arial" w:cs="Arial"/>
          <w:lang w:val="en-GB"/>
        </w:rPr>
        <w:t xml:space="preserve"> (Best of Show Chianti Classico</w:t>
      </w:r>
      <w:r w:rsidR="00C362CF">
        <w:rPr>
          <w:rFonts w:ascii="Arial" w:hAnsi="Arial" w:cs="Arial"/>
          <w:lang w:val="en-GB"/>
        </w:rPr>
        <w:t xml:space="preserve"> Riserva) d</w:t>
      </w:r>
      <w:r w:rsidR="00525E5E">
        <w:rPr>
          <w:rFonts w:ascii="Arial" w:hAnsi="Arial" w:cs="Arial"/>
          <w:lang w:val="en-GB"/>
        </w:rPr>
        <w:t xml:space="preserve">i </w:t>
      </w:r>
      <w:r w:rsidR="007F60BC">
        <w:rPr>
          <w:rFonts w:ascii="Arial" w:hAnsi="Arial" w:cs="Arial"/>
          <w:lang w:val="en-GB"/>
        </w:rPr>
        <w:t>R</w:t>
      </w:r>
      <w:r w:rsidR="00485C1E">
        <w:rPr>
          <w:rFonts w:ascii="Arial" w:hAnsi="Arial" w:cs="Arial"/>
          <w:lang w:val="en-GB"/>
        </w:rPr>
        <w:t>occa delle Macie</w:t>
      </w:r>
      <w:r w:rsidR="00361674">
        <w:rPr>
          <w:rFonts w:ascii="Arial" w:hAnsi="Arial" w:cs="Arial"/>
          <w:lang w:val="en-GB"/>
        </w:rPr>
        <w:t xml:space="preserve">, </w:t>
      </w:r>
      <w:r w:rsidR="00E64605" w:rsidRPr="00AA3295">
        <w:rPr>
          <w:rFonts w:ascii="Arial" w:hAnsi="Arial" w:cs="Arial"/>
          <w:lang w:val="en-GB"/>
        </w:rPr>
        <w:t>2018 Nùali Moscato di Sardegna DOC Passito</w:t>
      </w:r>
      <w:r w:rsidR="00D34662" w:rsidRPr="00AA3295">
        <w:rPr>
          <w:rFonts w:ascii="Arial" w:hAnsi="Arial" w:cs="Arial"/>
          <w:lang w:val="en-GB"/>
        </w:rPr>
        <w:t xml:space="preserve"> (Best of Show Italy noble sweet) </w:t>
      </w:r>
      <w:r w:rsidR="00116F9E" w:rsidRPr="00AA3295">
        <w:rPr>
          <w:rFonts w:ascii="Arial" w:hAnsi="Arial" w:cs="Arial"/>
          <w:lang w:val="en-GB"/>
        </w:rPr>
        <w:t xml:space="preserve">di Siddùra Società Agricola e </w:t>
      </w:r>
      <w:r w:rsidR="00201B4C" w:rsidRPr="00AA3295">
        <w:rPr>
          <w:rFonts w:ascii="Arial" w:hAnsi="Arial" w:cs="Arial"/>
          <w:lang w:val="en-GB"/>
        </w:rPr>
        <w:t>Asolo Prosecco Superiore DOCG Brut Biodiversity Friend (Best of Show</w:t>
      </w:r>
      <w:r w:rsidR="00532040" w:rsidRPr="00AA3295">
        <w:rPr>
          <w:rFonts w:ascii="Arial" w:hAnsi="Arial" w:cs="Arial"/>
          <w:lang w:val="en-GB"/>
        </w:rPr>
        <w:t xml:space="preserve"> Prosecco) di Villa Sandi</w:t>
      </w:r>
      <w:r w:rsidR="005A392C">
        <w:rPr>
          <w:rFonts w:ascii="Arial" w:hAnsi="Arial" w:cs="Arial"/>
          <w:lang w:val="en-GB"/>
        </w:rPr>
        <w:t>.</w:t>
      </w:r>
    </w:p>
    <w:p w14:paraId="4BBEF3D3" w14:textId="77777777" w:rsidR="008640C4" w:rsidRPr="00D34662" w:rsidRDefault="008640C4" w:rsidP="00F8448D">
      <w:pPr>
        <w:spacing w:line="312" w:lineRule="auto"/>
        <w:jc w:val="both"/>
        <w:rPr>
          <w:rFonts w:ascii="Arial" w:hAnsi="Arial" w:cs="Arial"/>
          <w:color w:val="FF0000"/>
          <w:lang w:val="en-GB"/>
        </w:rPr>
      </w:pPr>
    </w:p>
    <w:p w14:paraId="4CD524BA" w14:textId="405DE216" w:rsidR="00F8448D" w:rsidRPr="00C42FBD" w:rsidRDefault="00F8448D" w:rsidP="00F8448D">
      <w:pPr>
        <w:spacing w:line="312" w:lineRule="auto"/>
        <w:jc w:val="both"/>
        <w:rPr>
          <w:rFonts w:ascii="Arial" w:hAnsi="Arial" w:cs="Arial"/>
          <w:lang w:val="en-GB"/>
        </w:rPr>
      </w:pPr>
      <w:r w:rsidRPr="00C42FBD">
        <w:rPr>
          <w:rFonts w:ascii="Arial" w:hAnsi="Arial" w:cs="Arial"/>
          <w:lang w:val="en-GB"/>
        </w:rPr>
        <w:t xml:space="preserve">A livello internazionale, la lista "Best of Show" include grandi come il "Best Vintage Champagne" (Rare Millésime 2008), </w:t>
      </w:r>
      <w:r w:rsidR="00C42FBD" w:rsidRPr="00C42FBD">
        <w:rPr>
          <w:rFonts w:ascii="Arial" w:hAnsi="Arial" w:cs="Arial"/>
          <w:lang w:val="en-GB"/>
        </w:rPr>
        <w:t xml:space="preserve">il </w:t>
      </w:r>
      <w:r w:rsidR="00C42FBD" w:rsidRPr="00C42FBD">
        <w:rPr>
          <w:rFonts w:ascii="Arial" w:hAnsi="Arial" w:cs="Arial"/>
          <w:b/>
          <w:bCs/>
          <w:lang w:val="fr-FR"/>
        </w:rPr>
        <w:t>"</w:t>
      </w:r>
      <w:r w:rsidR="00C42FBD" w:rsidRPr="00C42FBD">
        <w:rPr>
          <w:rStyle w:val="Fett"/>
          <w:rFonts w:ascii="Arial" w:hAnsi="Arial" w:cs="Arial"/>
          <w:b w:val="0"/>
          <w:bCs w:val="0"/>
          <w:lang w:val="fr-FR"/>
        </w:rPr>
        <w:t>Best Riesling noble sweet” (2018 Hattenheimer Hassel Riesling Trockenbeerenauslese VDP.GROSSE LAGE VPD.Weingut Georg-Müller-Stiftung</w:t>
      </w:r>
      <w:r w:rsidRPr="00C42FBD">
        <w:rPr>
          <w:rFonts w:ascii="Arial" w:hAnsi="Arial" w:cs="Arial"/>
          <w:lang w:val="en-GB"/>
        </w:rPr>
        <w:t xml:space="preserve"> o il "Best Sherry" (Noé di González Byass).</w:t>
      </w:r>
    </w:p>
    <w:p w14:paraId="2B404CC9" w14:textId="77777777" w:rsidR="00F8448D" w:rsidRPr="00F8448D" w:rsidRDefault="00F8448D" w:rsidP="00F8448D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</w:p>
    <w:p w14:paraId="27EEC0F9" w14:textId="5CCE8905" w:rsidR="00F8448D" w:rsidRDefault="00F8448D" w:rsidP="00F8448D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  <w:r w:rsidRPr="00F8448D">
        <w:rPr>
          <w:rFonts w:ascii="Arial" w:hAnsi="Arial" w:cs="Arial"/>
          <w:color w:val="000000"/>
          <w:lang w:val="en-GB"/>
        </w:rPr>
        <w:t>La squadra intorno al responsabile della degustazione Christian Wolf ha fatto un vero capolavoro per la degustazione sicura e allo stesso tempo altamente professionale nelle settimane prima e durante la competizione.</w:t>
      </w:r>
    </w:p>
    <w:p w14:paraId="7A6B6206" w14:textId="77777777" w:rsidR="00F8448D" w:rsidRPr="00F8448D" w:rsidRDefault="00F8448D" w:rsidP="00F8448D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</w:p>
    <w:p w14:paraId="0D6DDC4A" w14:textId="049C7EE3" w:rsidR="00F8448D" w:rsidRDefault="00F8448D" w:rsidP="00F8448D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  <w:r w:rsidRPr="00F8448D">
        <w:rPr>
          <w:rFonts w:ascii="Arial" w:hAnsi="Arial" w:cs="Arial"/>
          <w:color w:val="000000"/>
          <w:lang w:val="en-GB"/>
        </w:rPr>
        <w:t>"Sono orgoglioso della mia squadra e incredibilmente grato alla nostra giuria di esperti. In tempi ancora difficili, un premio attuale di MUNDUS VINI è un segnale importante per i produttori di vino di tutto il mondo. La qualità dei vini è stata impressionante anche quest'anno". Christian Wolf traccia una prima conclusione della degustazione primaverile di quest'anno.</w:t>
      </w:r>
    </w:p>
    <w:p w14:paraId="02BC83F0" w14:textId="77777777" w:rsidR="00F8448D" w:rsidRPr="00F8448D" w:rsidRDefault="00F8448D" w:rsidP="00F8448D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</w:p>
    <w:p w14:paraId="4AA8AF77" w14:textId="151E4DE1" w:rsidR="00F8448D" w:rsidRDefault="00F8448D" w:rsidP="00F8448D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  <w:r w:rsidRPr="00F8448D">
        <w:rPr>
          <w:rFonts w:ascii="Arial" w:hAnsi="Arial" w:cs="Arial"/>
          <w:color w:val="000000"/>
          <w:lang w:val="en-GB"/>
        </w:rPr>
        <w:t>La classifica non ufficiale dei migliori paesi produttori di vino è di nuovo guidata dall'Italia con 734 medaglie, seguita da vicino dalla Spagna con 708 medaglie. La Francia con 327 medaglie segue anche al terzo posto, la Germania con 245 e il Portogallo con 190 medaglie completano il quartetto dei migliori paesi produttori di vino.</w:t>
      </w:r>
    </w:p>
    <w:p w14:paraId="469E735A" w14:textId="77777777" w:rsidR="00F8448D" w:rsidRPr="00F8448D" w:rsidRDefault="00F8448D" w:rsidP="00F8448D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</w:p>
    <w:p w14:paraId="1A05B53A" w14:textId="634BB7D6" w:rsidR="006344E8" w:rsidRDefault="00F8448D" w:rsidP="00F8448D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  <w:r w:rsidRPr="00F8448D">
        <w:rPr>
          <w:rFonts w:ascii="Arial" w:hAnsi="Arial" w:cs="Arial"/>
          <w:color w:val="000000"/>
          <w:lang w:val="en-GB"/>
        </w:rPr>
        <w:t xml:space="preserve">Quest'anno, l'organizzatore del concorso, </w:t>
      </w:r>
      <w:r w:rsidR="00C9247D">
        <w:rPr>
          <w:rFonts w:ascii="Arial" w:hAnsi="Arial" w:cs="Arial"/>
          <w:color w:val="000000"/>
          <w:lang w:val="en-GB"/>
        </w:rPr>
        <w:t xml:space="preserve">il casa editrice </w:t>
      </w:r>
      <w:r w:rsidRPr="00F8448D">
        <w:rPr>
          <w:rFonts w:ascii="Arial" w:hAnsi="Arial" w:cs="Arial"/>
          <w:color w:val="000000"/>
          <w:lang w:val="en-GB"/>
        </w:rPr>
        <w:t>Meininger, terrà la cerimonia di premiazione del 2021 virtualmente. Normalmente, la direzione di MUNDUS VINI consegna i certificati personalmente ai viticoltori durante l'apertura della fiera leader mondiale ProWein a Düsseldorf, che quest'anno non può aver luogo.</w:t>
      </w:r>
    </w:p>
    <w:p w14:paraId="1738DD45" w14:textId="77777777" w:rsidR="00F8448D" w:rsidRPr="00FD0D91" w:rsidRDefault="00F8448D" w:rsidP="00F8448D">
      <w:pPr>
        <w:spacing w:line="312" w:lineRule="auto"/>
        <w:jc w:val="both"/>
        <w:rPr>
          <w:rFonts w:ascii="Arial" w:hAnsi="Arial" w:cs="Arial"/>
          <w:color w:val="000000"/>
          <w:lang w:val="en-GB"/>
        </w:rPr>
      </w:pPr>
    </w:p>
    <w:p w14:paraId="6E156700" w14:textId="4BABF82E" w:rsidR="00EC3454" w:rsidRPr="00854182" w:rsidRDefault="00EC3454" w:rsidP="00962985">
      <w:pPr>
        <w:spacing w:line="312" w:lineRule="auto"/>
        <w:rPr>
          <w:rFonts w:ascii="Arial" w:hAnsi="Arial" w:cs="Arial"/>
        </w:rPr>
      </w:pPr>
      <w:r>
        <w:rPr>
          <w:rFonts w:ascii="Arial" w:hAnsi="Arial"/>
        </w:rPr>
        <w:t xml:space="preserve">Tutti i risultati della degustazione </w:t>
      </w:r>
      <w:r w:rsidR="00E52C8B">
        <w:rPr>
          <w:rFonts w:ascii="Arial" w:hAnsi="Arial"/>
        </w:rPr>
        <w:t>di primavera</w:t>
      </w:r>
      <w:r>
        <w:rPr>
          <w:rFonts w:ascii="Arial" w:hAnsi="Arial"/>
        </w:rPr>
        <w:t xml:space="preserve"> si trovano da subito su MEININGER ONLINE, all’indirizzo </w:t>
      </w:r>
      <w:r w:rsidR="00926163">
        <w:rPr>
          <w:rFonts w:ascii="Arial" w:hAnsi="Arial"/>
        </w:rPr>
        <w:br/>
      </w:r>
      <w:hyperlink r:id="rId10" w:history="1">
        <w:r w:rsidR="00C043CF" w:rsidRPr="00575910">
          <w:rPr>
            <w:rStyle w:val="Hyperlink"/>
            <w:rFonts w:ascii="Arial" w:hAnsi="Arial" w:cs="Arial"/>
          </w:rPr>
          <w:t>https://www.meininger.de/it/wein/verkostungen/mundus-vini/ergebnisse</w:t>
        </w:r>
      </w:hyperlink>
      <w:r w:rsidRPr="00854182">
        <w:rPr>
          <w:rFonts w:ascii="Arial" w:hAnsi="Arial" w:cs="Arial"/>
        </w:rPr>
        <w:t>.</w:t>
      </w:r>
    </w:p>
    <w:p w14:paraId="461D570C" w14:textId="77777777" w:rsidR="007E5694" w:rsidRDefault="007E5694" w:rsidP="00962985">
      <w:pPr>
        <w:spacing w:line="312" w:lineRule="auto"/>
      </w:pPr>
    </w:p>
    <w:p w14:paraId="1C7F2175" w14:textId="77777777" w:rsidR="00854182" w:rsidRDefault="00854182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3F65C12" w14:textId="5C35F183" w:rsidR="00962985" w:rsidRPr="00A4281D" w:rsidRDefault="00962985" w:rsidP="00962985">
      <w:pPr>
        <w:rPr>
          <w:b/>
        </w:rPr>
      </w:pPr>
      <w:r>
        <w:rPr>
          <w:b/>
        </w:rPr>
        <w:lastRenderedPageBreak/>
        <w:t>MUNDUS VINI</w:t>
      </w:r>
    </w:p>
    <w:p w14:paraId="3D36D6BD" w14:textId="7A3ACCA5" w:rsidR="00962985" w:rsidRDefault="00962985" w:rsidP="00962985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 w:rsidRPr="00F31D18">
        <w:rPr>
          <w:rFonts w:ascii="Arial" w:hAnsi="Arial" w:cs="Arial"/>
          <w:sz w:val="18"/>
          <w:szCs w:val="18"/>
        </w:rPr>
        <w:t xml:space="preserve">MUNDUS VINI è stato istituito </w:t>
      </w:r>
      <w:r w:rsidR="000718FB">
        <w:rPr>
          <w:rFonts w:ascii="Arial" w:hAnsi="Arial" w:cs="Arial"/>
          <w:sz w:val="18"/>
          <w:szCs w:val="18"/>
        </w:rPr>
        <w:t xml:space="preserve">più di </w:t>
      </w:r>
      <w:r w:rsidR="009D6BFC">
        <w:rPr>
          <w:rFonts w:ascii="Arial" w:hAnsi="Arial" w:cs="Arial"/>
          <w:sz w:val="18"/>
          <w:szCs w:val="18"/>
        </w:rPr>
        <w:t>20</w:t>
      </w:r>
      <w:r w:rsidRPr="00F31D18">
        <w:rPr>
          <w:rFonts w:ascii="Arial" w:hAnsi="Arial" w:cs="Arial"/>
          <w:sz w:val="18"/>
          <w:szCs w:val="18"/>
        </w:rPr>
        <w:t xml:space="preserve"> anni fa ed è annoverato tra i concorsi vinicoli più importanti del mondo sin dagli esordi. Gli oltre 1</w:t>
      </w:r>
      <w:r>
        <w:rPr>
          <w:rFonts w:ascii="Arial" w:hAnsi="Arial" w:cs="Arial"/>
          <w:sz w:val="18"/>
          <w:szCs w:val="18"/>
        </w:rPr>
        <w:t>2</w:t>
      </w:r>
      <w:r w:rsidRPr="00F31D18">
        <w:rPr>
          <w:rFonts w:ascii="Arial" w:hAnsi="Arial" w:cs="Arial"/>
          <w:sz w:val="18"/>
          <w:szCs w:val="18"/>
        </w:rPr>
        <w:t xml:space="preserve">.000 vini presentati ogni anno mostrano l'importanza di questo concorso in Germania e in tutto il mondo. I vini vengono valutati sulla base dello schema internazionale a 100 punti dell'Organizzazione Internazionale della Vigna e del Vino (OIV). </w:t>
      </w:r>
      <w:r w:rsidRPr="00F31D18">
        <w:rPr>
          <w:rFonts w:ascii="Arial" w:hAnsi="Arial" w:cs="Arial"/>
          <w:color w:val="000000"/>
          <w:sz w:val="18"/>
          <w:szCs w:val="18"/>
        </w:rPr>
        <w:t>Soltanto il miglior 40 percento dei vini che partecipano al concorso riceve una medaglia per la sua qualità. Questo sottolinea il pregio delle medaglie MUNDUS VINI, così come la serietà e l’unicità dell’evento.</w:t>
      </w:r>
      <w:r w:rsidRPr="00F31D18">
        <w:rPr>
          <w:rFonts w:ascii="Arial" w:hAnsi="Arial" w:cs="Arial"/>
          <w:sz w:val="18"/>
          <w:szCs w:val="18"/>
        </w:rPr>
        <w:t xml:space="preserve"> La premiazione ha luogo in primavera e a fine estate. L'iniziatore di MUNDUS VINI è la casa editrice Meininger, specializzata nella pubblicazione di periodici nel settore vinicolo.</w:t>
      </w:r>
    </w:p>
    <w:p w14:paraId="7BD8DA9C" w14:textId="77777777" w:rsidR="00962985" w:rsidRDefault="00962985" w:rsidP="00962985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49479D97" w14:textId="77777777" w:rsidR="00962985" w:rsidRPr="00F31D18" w:rsidRDefault="00962985" w:rsidP="00962985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 w:rsidRPr="00F31D18">
        <w:rPr>
          <w:rFonts w:ascii="Arial" w:hAnsi="Arial" w:cs="Arial"/>
          <w:sz w:val="18"/>
          <w:szCs w:val="18"/>
          <w:u w:val="single"/>
        </w:rPr>
        <w:t>Contatto per la stampa:</w:t>
      </w:r>
    </w:p>
    <w:p w14:paraId="44F124DB" w14:textId="32D0493E" w:rsidR="00962985" w:rsidRDefault="00056646" w:rsidP="00962985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Nicole Zeisset</w:t>
      </w:r>
    </w:p>
    <w:p w14:paraId="592A4052" w14:textId="447803D2" w:rsidR="00962985" w:rsidRDefault="00056646" w:rsidP="00962985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Meininger Verlag GmbH</w:t>
      </w:r>
    </w:p>
    <w:p w14:paraId="7E931DF4" w14:textId="77777777" w:rsidR="00C043CF" w:rsidRDefault="00300B85" w:rsidP="00962985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Maximilianstr. 7-15</w:t>
      </w:r>
    </w:p>
    <w:p w14:paraId="4B375FD6" w14:textId="7DCBF18E" w:rsidR="00300B85" w:rsidRPr="009D1B30" w:rsidRDefault="006B3D7F" w:rsidP="00962985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67433 Neustadt</w:t>
      </w:r>
      <w:r w:rsidR="00300B85">
        <w:rPr>
          <w:rFonts w:ascii="Arial" w:hAnsi="Arial" w:cs="Arial"/>
          <w:sz w:val="18"/>
          <w:szCs w:val="18"/>
        </w:rPr>
        <w:t>/Germania</w:t>
      </w:r>
    </w:p>
    <w:p w14:paraId="771C7CBC" w14:textId="2DA7C217" w:rsidR="00962985" w:rsidRPr="009D1B30" w:rsidRDefault="00962985" w:rsidP="00962985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 w:rsidRPr="009D1B30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</w:t>
      </w:r>
      <w:r w:rsidRPr="009D1B30">
        <w:rPr>
          <w:rFonts w:ascii="Arial" w:hAnsi="Arial" w:cs="Arial"/>
          <w:sz w:val="18"/>
          <w:szCs w:val="18"/>
        </w:rPr>
        <w:t xml:space="preserve">l: </w:t>
      </w:r>
      <w:r>
        <w:rPr>
          <w:rFonts w:ascii="Arial" w:hAnsi="Arial" w:cs="Arial"/>
          <w:sz w:val="18"/>
          <w:szCs w:val="18"/>
        </w:rPr>
        <w:t xml:space="preserve">+49 </w:t>
      </w:r>
      <w:r w:rsidR="00056646">
        <w:rPr>
          <w:rFonts w:ascii="Arial" w:hAnsi="Arial" w:cs="Arial"/>
          <w:sz w:val="18"/>
          <w:szCs w:val="18"/>
        </w:rPr>
        <w:t xml:space="preserve">6321 </w:t>
      </w:r>
      <w:r w:rsidR="00C303EF">
        <w:rPr>
          <w:rFonts w:ascii="Arial" w:hAnsi="Arial" w:cs="Arial"/>
          <w:sz w:val="18"/>
          <w:szCs w:val="18"/>
        </w:rPr>
        <w:t>8908-94</w:t>
      </w:r>
    </w:p>
    <w:p w14:paraId="49E499FA" w14:textId="0E3FA574" w:rsidR="00962985" w:rsidRDefault="00962985" w:rsidP="00300B85">
      <w:pPr>
        <w:spacing w:line="312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9D1B30">
        <w:rPr>
          <w:rFonts w:ascii="Arial" w:hAnsi="Arial" w:cs="Arial"/>
          <w:sz w:val="18"/>
          <w:szCs w:val="18"/>
        </w:rPr>
        <w:t xml:space="preserve">E-Mail: </w:t>
      </w:r>
      <w:hyperlink r:id="rId11" w:history="1">
        <w:r w:rsidR="00C303EF" w:rsidRPr="00FB2485">
          <w:rPr>
            <w:rStyle w:val="Hyperlink"/>
            <w:rFonts w:ascii="Arial" w:hAnsi="Arial" w:cs="Arial"/>
            <w:sz w:val="18"/>
            <w:szCs w:val="18"/>
          </w:rPr>
          <w:t>zeisset@meininger.de</w:t>
        </w:r>
      </w:hyperlink>
      <w:r w:rsidR="00300B85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61B98100" w14:textId="0CF75BA9" w:rsidR="00A4281D" w:rsidRDefault="00067B3C" w:rsidP="009E7574">
      <w:pPr>
        <w:spacing w:line="312" w:lineRule="auto"/>
        <w:rPr>
          <w:rStyle w:val="Hyperlink"/>
          <w:rFonts w:ascii="Arial" w:hAnsi="Arial" w:cs="Arial"/>
          <w:sz w:val="18"/>
          <w:szCs w:val="18"/>
        </w:rPr>
      </w:pPr>
      <w:hyperlink r:id="rId12" w:history="1">
        <w:r w:rsidR="00696A6B" w:rsidRPr="009A4663">
          <w:rPr>
            <w:rStyle w:val="Hyperlink"/>
            <w:rFonts w:ascii="Arial" w:hAnsi="Arial" w:cs="Arial"/>
            <w:sz w:val="18"/>
            <w:szCs w:val="18"/>
          </w:rPr>
          <w:t>www.mundusvini.com</w:t>
        </w:r>
      </w:hyperlink>
    </w:p>
    <w:p w14:paraId="08842B61" w14:textId="5180D891" w:rsidR="00164403" w:rsidRDefault="00164403" w:rsidP="009E7574">
      <w:pPr>
        <w:spacing w:line="312" w:lineRule="auto"/>
        <w:rPr>
          <w:rStyle w:val="Hyperlink"/>
          <w:rFonts w:ascii="Arial" w:hAnsi="Arial" w:cs="Arial"/>
          <w:sz w:val="18"/>
          <w:szCs w:val="18"/>
        </w:rPr>
      </w:pPr>
    </w:p>
    <w:p w14:paraId="57011295" w14:textId="5F32CB26" w:rsidR="00164403" w:rsidRDefault="00164403" w:rsidP="009E7574">
      <w:pPr>
        <w:spacing w:line="312" w:lineRule="auto"/>
        <w:rPr>
          <w:rStyle w:val="Hyperlink"/>
          <w:rFonts w:ascii="Arial" w:hAnsi="Arial" w:cs="Arial"/>
          <w:sz w:val="18"/>
          <w:szCs w:val="18"/>
        </w:rPr>
      </w:pPr>
    </w:p>
    <w:p w14:paraId="3AA855A9" w14:textId="1451E01A" w:rsidR="00164403" w:rsidRPr="00962985" w:rsidRDefault="00164403" w:rsidP="009E7574">
      <w:pPr>
        <w:spacing w:line="312" w:lineRule="auto"/>
        <w:rPr>
          <w:rFonts w:ascii="Arial" w:hAnsi="Arial" w:cs="Arial"/>
          <w:color w:val="000000" w:themeColor="text1"/>
          <w:sz w:val="18"/>
          <w:szCs w:val="18"/>
          <w:u w:val="single"/>
        </w:rPr>
      </w:pPr>
    </w:p>
    <w:sectPr w:rsidR="00164403" w:rsidRPr="00962985" w:rsidSect="00067B3C">
      <w:headerReference w:type="default" r:id="rId13"/>
      <w:footerReference w:type="default" r:id="rId14"/>
      <w:pgSz w:w="11906" w:h="16838"/>
      <w:pgMar w:top="2523" w:right="1985" w:bottom="1276" w:left="1418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B86AC" w14:textId="77777777" w:rsidR="00067B3C" w:rsidRDefault="00067B3C">
      <w:r>
        <w:separator/>
      </w:r>
    </w:p>
  </w:endnote>
  <w:endnote w:type="continuationSeparator" w:id="0">
    <w:p w14:paraId="321260E1" w14:textId="77777777" w:rsidR="00067B3C" w:rsidRDefault="00067B3C">
      <w:r>
        <w:continuationSeparator/>
      </w:r>
    </w:p>
  </w:endnote>
  <w:endnote w:type="continuationNotice" w:id="1">
    <w:p w14:paraId="630CAD07" w14:textId="77777777" w:rsidR="00067B3C" w:rsidRDefault="00067B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6BAD2" w14:textId="77777777" w:rsidR="00067B3C" w:rsidRDefault="00732988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 w14:paraId="5619EDDE" w14:textId="77777777" w:rsidR="00067B3C" w:rsidRPr="00CC023B" w:rsidRDefault="00067B3C" w:rsidP="00067B3C">
    <w:pPr>
      <w:pStyle w:val="Fuzeile"/>
      <w:tabs>
        <w:tab w:val="clear" w:pos="4536"/>
        <w:tab w:val="clear" w:pos="9072"/>
        <w:tab w:val="left" w:pos="3261"/>
        <w:tab w:val="left" w:pos="6379"/>
        <w:tab w:val="left" w:pos="6946"/>
        <w:tab w:val="left" w:pos="8080"/>
      </w:tabs>
      <w:ind w:left="284" w:right="-1193" w:hanging="284"/>
      <w:rPr>
        <w:rFonts w:ascii="Arial Narrow" w:hAnsi="Arial Narrow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38DBC" w14:textId="77777777" w:rsidR="00067B3C" w:rsidRDefault="00067B3C">
      <w:r>
        <w:separator/>
      </w:r>
    </w:p>
  </w:footnote>
  <w:footnote w:type="continuationSeparator" w:id="0">
    <w:p w14:paraId="336CBE66" w14:textId="77777777" w:rsidR="00067B3C" w:rsidRDefault="00067B3C">
      <w:r>
        <w:continuationSeparator/>
      </w:r>
    </w:p>
  </w:footnote>
  <w:footnote w:type="continuationNotice" w:id="1">
    <w:p w14:paraId="080A19AF" w14:textId="77777777" w:rsidR="00067B3C" w:rsidRDefault="00067B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B4C03" w14:textId="77777777" w:rsidR="00067B3C" w:rsidRDefault="00EC3454" w:rsidP="00067B3C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DC329A" wp14:editId="608E329B">
          <wp:simplePos x="0" y="0"/>
          <wp:positionH relativeFrom="column">
            <wp:posOffset>2455545</wp:posOffset>
          </wp:positionH>
          <wp:positionV relativeFrom="paragraph">
            <wp:posOffset>-90805</wp:posOffset>
          </wp:positionV>
          <wp:extent cx="3830320" cy="899795"/>
          <wp:effectExtent l="0" t="0" r="0" b="0"/>
          <wp:wrapNone/>
          <wp:docPr id="1" name="Grafik 1" descr="mv_logo_en_tgi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v_logo_en_tgiw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99" t="14047" r="4376" b="17006"/>
                  <a:stretch>
                    <a:fillRect/>
                  </a:stretch>
                </pic:blipFill>
                <pic:spPr bwMode="auto">
                  <a:xfrm>
                    <a:off x="0" y="0"/>
                    <a:ext cx="383032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54"/>
    <w:rsid w:val="000360BD"/>
    <w:rsid w:val="000559EE"/>
    <w:rsid w:val="00056646"/>
    <w:rsid w:val="000569FE"/>
    <w:rsid w:val="0006536C"/>
    <w:rsid w:val="00067B3C"/>
    <w:rsid w:val="000718FB"/>
    <w:rsid w:val="00075CD4"/>
    <w:rsid w:val="00083ADD"/>
    <w:rsid w:val="00093B79"/>
    <w:rsid w:val="000A35C4"/>
    <w:rsid w:val="000B03F0"/>
    <w:rsid w:val="000C7406"/>
    <w:rsid w:val="000F3B4B"/>
    <w:rsid w:val="00103A5C"/>
    <w:rsid w:val="00110C97"/>
    <w:rsid w:val="00116F9E"/>
    <w:rsid w:val="00125B16"/>
    <w:rsid w:val="00125D4B"/>
    <w:rsid w:val="00136302"/>
    <w:rsid w:val="001370B6"/>
    <w:rsid w:val="00140F61"/>
    <w:rsid w:val="00164145"/>
    <w:rsid w:val="00164403"/>
    <w:rsid w:val="0017310F"/>
    <w:rsid w:val="00181835"/>
    <w:rsid w:val="00182C41"/>
    <w:rsid w:val="001A14D7"/>
    <w:rsid w:val="001B6ADA"/>
    <w:rsid w:val="001D1256"/>
    <w:rsid w:val="00201B4C"/>
    <w:rsid w:val="00207F74"/>
    <w:rsid w:val="00210481"/>
    <w:rsid w:val="00212541"/>
    <w:rsid w:val="00290552"/>
    <w:rsid w:val="00292406"/>
    <w:rsid w:val="002A41BB"/>
    <w:rsid w:val="002A4DA2"/>
    <w:rsid w:val="002A6B53"/>
    <w:rsid w:val="002E1BD5"/>
    <w:rsid w:val="00300B85"/>
    <w:rsid w:val="00310A7F"/>
    <w:rsid w:val="00337623"/>
    <w:rsid w:val="00344BA1"/>
    <w:rsid w:val="00361674"/>
    <w:rsid w:val="00391421"/>
    <w:rsid w:val="003948F5"/>
    <w:rsid w:val="00396CA2"/>
    <w:rsid w:val="003A0A57"/>
    <w:rsid w:val="00414F56"/>
    <w:rsid w:val="00463292"/>
    <w:rsid w:val="00474605"/>
    <w:rsid w:val="00474AEF"/>
    <w:rsid w:val="004821A8"/>
    <w:rsid w:val="00485C1E"/>
    <w:rsid w:val="004B6212"/>
    <w:rsid w:val="00511896"/>
    <w:rsid w:val="00525E5E"/>
    <w:rsid w:val="00532040"/>
    <w:rsid w:val="00545AA7"/>
    <w:rsid w:val="00551B6B"/>
    <w:rsid w:val="00573A66"/>
    <w:rsid w:val="005A392C"/>
    <w:rsid w:val="005A3C9B"/>
    <w:rsid w:val="005A5A71"/>
    <w:rsid w:val="005B0BD0"/>
    <w:rsid w:val="005B6BEF"/>
    <w:rsid w:val="005B7A4F"/>
    <w:rsid w:val="0061131C"/>
    <w:rsid w:val="00633D00"/>
    <w:rsid w:val="006344E8"/>
    <w:rsid w:val="006360DB"/>
    <w:rsid w:val="006509AA"/>
    <w:rsid w:val="00656E83"/>
    <w:rsid w:val="00685176"/>
    <w:rsid w:val="00685A97"/>
    <w:rsid w:val="00695788"/>
    <w:rsid w:val="00696A6B"/>
    <w:rsid w:val="006A2477"/>
    <w:rsid w:val="006A7456"/>
    <w:rsid w:val="006B3D7F"/>
    <w:rsid w:val="006F1BD4"/>
    <w:rsid w:val="00702BE3"/>
    <w:rsid w:val="00720222"/>
    <w:rsid w:val="00731C84"/>
    <w:rsid w:val="00732988"/>
    <w:rsid w:val="00736A1C"/>
    <w:rsid w:val="007450E0"/>
    <w:rsid w:val="0076284A"/>
    <w:rsid w:val="007802A4"/>
    <w:rsid w:val="00783339"/>
    <w:rsid w:val="007A3B8A"/>
    <w:rsid w:val="007C13D0"/>
    <w:rsid w:val="007C739C"/>
    <w:rsid w:val="007E5694"/>
    <w:rsid w:val="007E5846"/>
    <w:rsid w:val="007F60BC"/>
    <w:rsid w:val="007F77B4"/>
    <w:rsid w:val="00810324"/>
    <w:rsid w:val="00812453"/>
    <w:rsid w:val="00822F57"/>
    <w:rsid w:val="008469D5"/>
    <w:rsid w:val="00854182"/>
    <w:rsid w:val="008615AD"/>
    <w:rsid w:val="00862D3D"/>
    <w:rsid w:val="008640C4"/>
    <w:rsid w:val="008646F3"/>
    <w:rsid w:val="00884E98"/>
    <w:rsid w:val="008B184C"/>
    <w:rsid w:val="008C1B7D"/>
    <w:rsid w:val="008E170B"/>
    <w:rsid w:val="009227C6"/>
    <w:rsid w:val="00926163"/>
    <w:rsid w:val="00930A6C"/>
    <w:rsid w:val="00962985"/>
    <w:rsid w:val="00965B00"/>
    <w:rsid w:val="009705E0"/>
    <w:rsid w:val="009800FF"/>
    <w:rsid w:val="009A742B"/>
    <w:rsid w:val="009D6BFC"/>
    <w:rsid w:val="009E6C96"/>
    <w:rsid w:val="009E7574"/>
    <w:rsid w:val="00A15600"/>
    <w:rsid w:val="00A4281D"/>
    <w:rsid w:val="00A66FDC"/>
    <w:rsid w:val="00A76FC9"/>
    <w:rsid w:val="00AA1612"/>
    <w:rsid w:val="00AA3295"/>
    <w:rsid w:val="00AE2F26"/>
    <w:rsid w:val="00AF1A9B"/>
    <w:rsid w:val="00B00FA7"/>
    <w:rsid w:val="00B5741C"/>
    <w:rsid w:val="00B665B3"/>
    <w:rsid w:val="00B773EE"/>
    <w:rsid w:val="00B83C89"/>
    <w:rsid w:val="00BB0AF4"/>
    <w:rsid w:val="00BB4841"/>
    <w:rsid w:val="00BD359C"/>
    <w:rsid w:val="00BE7C4A"/>
    <w:rsid w:val="00C00E87"/>
    <w:rsid w:val="00C043CF"/>
    <w:rsid w:val="00C1090E"/>
    <w:rsid w:val="00C1687A"/>
    <w:rsid w:val="00C200AC"/>
    <w:rsid w:val="00C303EF"/>
    <w:rsid w:val="00C362CF"/>
    <w:rsid w:val="00C40216"/>
    <w:rsid w:val="00C42FBD"/>
    <w:rsid w:val="00C525D7"/>
    <w:rsid w:val="00C703D9"/>
    <w:rsid w:val="00C81530"/>
    <w:rsid w:val="00C9247D"/>
    <w:rsid w:val="00CA5485"/>
    <w:rsid w:val="00CA7801"/>
    <w:rsid w:val="00CE566F"/>
    <w:rsid w:val="00CE5B46"/>
    <w:rsid w:val="00CE66A9"/>
    <w:rsid w:val="00CE790C"/>
    <w:rsid w:val="00CF3450"/>
    <w:rsid w:val="00D00AB1"/>
    <w:rsid w:val="00D207F0"/>
    <w:rsid w:val="00D233A6"/>
    <w:rsid w:val="00D34662"/>
    <w:rsid w:val="00D64A14"/>
    <w:rsid w:val="00D750E9"/>
    <w:rsid w:val="00D94162"/>
    <w:rsid w:val="00DB0CAF"/>
    <w:rsid w:val="00DD1B35"/>
    <w:rsid w:val="00E25631"/>
    <w:rsid w:val="00E52C8B"/>
    <w:rsid w:val="00E64605"/>
    <w:rsid w:val="00E84029"/>
    <w:rsid w:val="00EA34CE"/>
    <w:rsid w:val="00EC3454"/>
    <w:rsid w:val="00EC4BD2"/>
    <w:rsid w:val="00ED4984"/>
    <w:rsid w:val="00EF536A"/>
    <w:rsid w:val="00F14791"/>
    <w:rsid w:val="00F1773A"/>
    <w:rsid w:val="00F22478"/>
    <w:rsid w:val="00F359F6"/>
    <w:rsid w:val="00F8448D"/>
    <w:rsid w:val="00FB6EB3"/>
    <w:rsid w:val="00FD0D91"/>
    <w:rsid w:val="00FE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6936A"/>
  <w15:chartTrackingRefBased/>
  <w15:docId w15:val="{36910853-E062-45B5-B651-3F11B6154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C3454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34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3454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EC34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3454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EC3454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303EF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42F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25003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undusvini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eisset@meininger.d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meininger.de/it/wein/verkostungen/mundus-vini/ergebnis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9637396275BF42B5516611C53977E9" ma:contentTypeVersion="12" ma:contentTypeDescription="Ein neues Dokument erstellen." ma:contentTypeScope="" ma:versionID="a71485009db91af622a8692d06f1d5c8">
  <xsd:schema xmlns:xsd="http://www.w3.org/2001/XMLSchema" xmlns:xs="http://www.w3.org/2001/XMLSchema" xmlns:p="http://schemas.microsoft.com/office/2006/metadata/properties" xmlns:ns2="84fa1a25-c9d8-4567-a589-7adbf9d20d7c" xmlns:ns3="e44d0cbe-f891-459c-a3aa-f7c498d74325" targetNamespace="http://schemas.microsoft.com/office/2006/metadata/properties" ma:root="true" ma:fieldsID="64f406c0579cdfd0cb45dcb923ef34a5" ns2:_="" ns3:_="">
    <xsd:import namespace="84fa1a25-c9d8-4567-a589-7adbf9d20d7c"/>
    <xsd:import namespace="e44d0cbe-f891-459c-a3aa-f7c498d743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fa1a25-c9d8-4567-a589-7adbf9d20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d0cbe-f891-459c-a3aa-f7c498d743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4E4A1D-BAB0-473E-9AEF-E737ADDDD4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6D0E23-2EB9-42CC-A258-10B7135603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fa1a25-c9d8-4567-a589-7adbf9d20d7c"/>
    <ds:schemaRef ds:uri="e44d0cbe-f891-459c-a3aa-f7c498d743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9BDE46-26CC-4701-8ACD-9EA4476185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Links>
    <vt:vector size="18" baseType="variant">
      <vt:variant>
        <vt:i4>2818108</vt:i4>
      </vt:variant>
      <vt:variant>
        <vt:i4>6</vt:i4>
      </vt:variant>
      <vt:variant>
        <vt:i4>0</vt:i4>
      </vt:variant>
      <vt:variant>
        <vt:i4>5</vt:i4>
      </vt:variant>
      <vt:variant>
        <vt:lpwstr>http://www.mundusvini.com/</vt:lpwstr>
      </vt:variant>
      <vt:variant>
        <vt:lpwstr/>
      </vt:variant>
      <vt:variant>
        <vt:i4>6946903</vt:i4>
      </vt:variant>
      <vt:variant>
        <vt:i4>3</vt:i4>
      </vt:variant>
      <vt:variant>
        <vt:i4>0</vt:i4>
      </vt:variant>
      <vt:variant>
        <vt:i4>5</vt:i4>
      </vt:variant>
      <vt:variant>
        <vt:lpwstr>mailto:zeisset@meininger.de</vt:lpwstr>
      </vt:variant>
      <vt:variant>
        <vt:lpwstr/>
      </vt:variant>
      <vt:variant>
        <vt:i4>5177366</vt:i4>
      </vt:variant>
      <vt:variant>
        <vt:i4>0</vt:i4>
      </vt:variant>
      <vt:variant>
        <vt:i4>0</vt:i4>
      </vt:variant>
      <vt:variant>
        <vt:i4>5</vt:i4>
      </vt:variant>
      <vt:variant>
        <vt:lpwstr>https://www.meininger.de/it/wein/verkostungen/mundus-vini/ergebnisse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Eck, Sigrid</dc:creator>
  <cp:keywords/>
  <dc:description/>
  <cp:lastModifiedBy>Zeisset, Nicole</cp:lastModifiedBy>
  <cp:revision>149</cp:revision>
  <cp:lastPrinted>2021-03-08T17:04:00Z</cp:lastPrinted>
  <dcterms:created xsi:type="dcterms:W3CDTF">2020-02-25T11:17:00Z</dcterms:created>
  <dcterms:modified xsi:type="dcterms:W3CDTF">2021-03-09T13:42:00Z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0x010100339637396275BF42B5516611C53977E9</vt:lpwstr>
  </property>
</Properties>
</file>